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2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544"/>
      </w:tblGrid>
      <w:tr w:rsidR="00FA61EE" w:rsidRPr="00FA61EE" w:rsidTr="00FA61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1EE" w:rsidRPr="00FA61EE" w:rsidRDefault="00FA61EE" w:rsidP="00FA61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«Согласовано»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Заместитель директора по УВР МБОУ СОШ 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с. Новоалександровка 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___________/Глухова Г.В. 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 2015 г.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E" w:rsidRPr="00FA61EE" w:rsidRDefault="00FA61EE" w:rsidP="00FA61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«Утверждаю»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Директор МБОУ СОШ 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с. Новоалександровка 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________/Бирюкова Н.В.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приказ № ____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A61E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 __________2015 г.</w:t>
            </w:r>
          </w:p>
          <w:p w:rsidR="00FA61EE" w:rsidRPr="00FA61EE" w:rsidRDefault="00FA61EE" w:rsidP="00FA61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A61EE" w:rsidRDefault="00FA61EE" w:rsidP="00F2717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56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  <w:r w:rsidRPr="00FA61EE">
        <w:rPr>
          <w:rFonts w:ascii="Times New Roman" w:eastAsia="Times New Roman" w:hAnsi="Times New Roman" w:cs="Times New Roman"/>
          <w:b/>
          <w:noProof/>
          <w:sz w:val="52"/>
          <w:szCs w:val="52"/>
        </w:rPr>
        <w:t xml:space="preserve">РАБОЧАЯ ПРОГРАММА ПЕДАГОГА </w:t>
      </w: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t>Воронкиной Наталии Валерьевны</w:t>
      </w: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  <w:r w:rsidRPr="00FA61EE">
        <w:rPr>
          <w:rFonts w:ascii="Times New Roman" w:eastAsia="Times New Roman" w:hAnsi="Times New Roman" w:cs="Times New Roman"/>
          <w:b/>
          <w:noProof/>
          <w:sz w:val="52"/>
          <w:szCs w:val="52"/>
        </w:rPr>
        <w:t xml:space="preserve">учителя </w:t>
      </w: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t>изобразительного искусства</w:t>
      </w: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t>5</w:t>
      </w:r>
      <w:r w:rsidRPr="00FA61EE">
        <w:rPr>
          <w:rFonts w:ascii="Times New Roman" w:eastAsia="Times New Roman" w:hAnsi="Times New Roman" w:cs="Times New Roman"/>
          <w:b/>
          <w:noProof/>
          <w:sz w:val="52"/>
          <w:szCs w:val="52"/>
        </w:rPr>
        <w:t xml:space="preserve"> класс</w:t>
      </w: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FA61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Рассмотрено на заседании </w:t>
      </w: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61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педагогического совета </w:t>
      </w: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протокол № 1</w:t>
      </w:r>
      <w:r w:rsidRPr="00FA61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61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31.08.</w:t>
      </w:r>
      <w:r w:rsidRPr="00FA61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2015 г. </w:t>
      </w: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A61EE" w:rsidRPr="00FA61EE" w:rsidRDefault="00FA61EE" w:rsidP="00FA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A61EE">
        <w:rPr>
          <w:rFonts w:ascii="Times New Roman" w:eastAsia="Times New Roman" w:hAnsi="Times New Roman" w:cs="Times New Roman"/>
          <w:b/>
          <w:noProof/>
          <w:sz w:val="28"/>
          <w:szCs w:val="28"/>
        </w:rPr>
        <w:t>2015-2016 учебный год</w:t>
      </w:r>
    </w:p>
    <w:p w:rsidR="00341A7C" w:rsidRPr="009973A0" w:rsidRDefault="00341A7C" w:rsidP="00F271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1A7C" w:rsidRDefault="00341A7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- развитие визуально-пространственного мышления учащихся как формы</w:t>
      </w:r>
      <w:r w:rsidR="005C4C7E">
        <w:rPr>
          <w:rFonts w:ascii="Times New Roman" w:hAnsi="Times New Roman" w:cs="Times New Roman"/>
          <w:sz w:val="28"/>
          <w:szCs w:val="28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C4C7E" w:rsidRDefault="005C4C7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развити</w:t>
      </w:r>
      <w:r w:rsidR="009973A0">
        <w:rPr>
          <w:rFonts w:ascii="Times New Roman" w:hAnsi="Times New Roman" w:cs="Times New Roman"/>
          <w:sz w:val="28"/>
          <w:szCs w:val="28"/>
        </w:rPr>
        <w:t xml:space="preserve">е осуществляется в практической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в процессе личностного художественного творчества.</w:t>
      </w:r>
    </w:p>
    <w:p w:rsidR="005C4C7E" w:rsidRDefault="005C4C7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C4C7E" w:rsidRDefault="005C4C7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предмета «Изобразительное искусство» в 5 классе:</w:t>
      </w:r>
    </w:p>
    <w:p w:rsidR="005C4C7E" w:rsidRDefault="005C4C7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C4C7E" w:rsidRDefault="005C4C7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*освоение художественной культуры</w:t>
      </w:r>
      <w:r w:rsidR="00286327">
        <w:rPr>
          <w:rFonts w:ascii="Times New Roman" w:hAnsi="Times New Roman" w:cs="Times New Roman"/>
          <w:sz w:val="28"/>
          <w:szCs w:val="28"/>
        </w:rPr>
        <w:t xml:space="preserve"> как формы материального выражения в пространственных</w:t>
      </w:r>
      <w:r w:rsidR="004F67A2">
        <w:rPr>
          <w:rFonts w:ascii="Times New Roman" w:hAnsi="Times New Roman" w:cs="Times New Roman"/>
          <w:sz w:val="28"/>
          <w:szCs w:val="28"/>
        </w:rPr>
        <w:t xml:space="preserve"> формах духовных ценностей;</w:t>
      </w:r>
    </w:p>
    <w:p w:rsidR="004F67A2" w:rsidRDefault="004F67A2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63E6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663E6" w:rsidRDefault="00A663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*развитие творческого опыта как формирование </w:t>
      </w:r>
      <w:r w:rsidR="009437F4">
        <w:rPr>
          <w:rFonts w:ascii="Times New Roman" w:hAnsi="Times New Roman" w:cs="Times New Roman"/>
          <w:sz w:val="28"/>
          <w:szCs w:val="28"/>
        </w:rPr>
        <w:t>как формирование способности к самостоятельным действиям в ситуации неопределенности;</w:t>
      </w:r>
    </w:p>
    <w:p w:rsidR="009437F4" w:rsidRDefault="009437F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активного, заинтересованного отношения к традициям  культуры как к смысловой, эстетической и личностно-значимой ценности;</w:t>
      </w:r>
    </w:p>
    <w:p w:rsidR="009437F4" w:rsidRDefault="009437F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*воспитание уважения к истории культуры своего Отечества, выраженной в ее архитектуре, изобразительной искусстве, в национальных образах предметно-материальной и пространственной среды и понимании красоты человека; </w:t>
      </w:r>
    </w:p>
    <w:p w:rsidR="009437F4" w:rsidRDefault="009437F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способности ориентироваться в мире современной художественной культуры</w:t>
      </w:r>
      <w:r w:rsidR="006F3B5B">
        <w:rPr>
          <w:rFonts w:ascii="Times New Roman" w:hAnsi="Times New Roman" w:cs="Times New Roman"/>
          <w:sz w:val="28"/>
          <w:szCs w:val="28"/>
        </w:rPr>
        <w:t>;</w:t>
      </w:r>
    </w:p>
    <w:p w:rsidR="006F3B5B" w:rsidRDefault="006F3B5B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9973A0" w:rsidRPr="00605CF9" w:rsidRDefault="00532C1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3A0" w:rsidRPr="00605CF9" w:rsidRDefault="009973A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C1C" w:rsidRDefault="00532C1C" w:rsidP="005C4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2C1C" w:rsidRDefault="00532C1C" w:rsidP="005C4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2C1C" w:rsidRPr="00343C1F" w:rsidRDefault="00532C1C" w:rsidP="00F2717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532C1C" w:rsidRDefault="00532C1C" w:rsidP="00532C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1C" w:rsidRDefault="00532C1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  <w:r w:rsidR="002121A6">
        <w:rPr>
          <w:rFonts w:ascii="Times New Roman" w:hAnsi="Times New Roman" w:cs="Times New Roman"/>
          <w:sz w:val="28"/>
          <w:szCs w:val="28"/>
        </w:rPr>
        <w:t xml:space="preserve"> Изобразительное искусство как школьная дисциплина имеет интегрированный характер, она включает в себя основы разных видов визуально-пространственных искусст</w:t>
      </w:r>
      <w:proofErr w:type="gramStart"/>
      <w:r w:rsidR="002121A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21A6">
        <w:rPr>
          <w:rFonts w:ascii="Times New Roman" w:hAnsi="Times New Roman" w:cs="Times New Roman"/>
          <w:sz w:val="28"/>
          <w:szCs w:val="28"/>
        </w:rPr>
        <w:t xml:space="preserve">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10AE6" w:rsidRDefault="00A10A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изобразительного искусства в 5 классе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10AE6" w:rsidRDefault="00A10A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973A0"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5 класс» создана  в соответствии с требованиями Федерального</w:t>
      </w:r>
      <w:r w:rsidR="00FF75A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</w:t>
      </w:r>
      <w:r w:rsidR="00CE6E6C">
        <w:rPr>
          <w:rFonts w:ascii="Times New Roman" w:hAnsi="Times New Roman" w:cs="Times New Roman"/>
          <w:sz w:val="28"/>
          <w:szCs w:val="28"/>
        </w:rPr>
        <w:t>та основного общего образования, Концепции  духовно-нравственного развития и воспитания личности гражданина России. Эта программа является продуктом комплексного проекта</w:t>
      </w:r>
      <w:r w:rsidR="00A35BC7">
        <w:rPr>
          <w:rFonts w:ascii="Times New Roman" w:hAnsi="Times New Roman" w:cs="Times New Roman"/>
          <w:sz w:val="28"/>
          <w:szCs w:val="28"/>
        </w:rPr>
        <w:t>,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 w:rsidR="00A35BC7">
        <w:rPr>
          <w:rFonts w:ascii="Times New Roman" w:hAnsi="Times New Roman" w:cs="Times New Roman"/>
          <w:sz w:val="28"/>
          <w:szCs w:val="28"/>
        </w:rPr>
        <w:t>с</w:t>
      </w:r>
      <w:r w:rsidR="00CE6E6C">
        <w:rPr>
          <w:rFonts w:ascii="Times New Roman" w:hAnsi="Times New Roman" w:cs="Times New Roman"/>
          <w:sz w:val="28"/>
          <w:szCs w:val="28"/>
        </w:rPr>
        <w:t>озданного на основе системной исследовательской и экспериментальной работы</w:t>
      </w:r>
      <w:r w:rsidR="009337E4">
        <w:rPr>
          <w:rFonts w:ascii="Times New Roman" w:hAnsi="Times New Roman" w:cs="Times New Roman"/>
          <w:sz w:val="28"/>
          <w:szCs w:val="28"/>
        </w:rPr>
        <w:t xml:space="preserve">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</w:t>
      </w:r>
      <w:r w:rsidR="001F7ED4">
        <w:rPr>
          <w:rFonts w:ascii="Times New Roman" w:hAnsi="Times New Roman" w:cs="Times New Roman"/>
          <w:sz w:val="28"/>
          <w:szCs w:val="28"/>
        </w:rPr>
        <w:t>сть этапов обучения.</w:t>
      </w:r>
    </w:p>
    <w:p w:rsidR="001F7ED4" w:rsidRDefault="001F7ED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объединяет практические  художественно-творческие задания, художественно- эстетическое 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</w:t>
      </w:r>
      <w:r w:rsidR="008D70F6">
        <w:rPr>
          <w:rFonts w:ascii="Times New Roman" w:hAnsi="Times New Roman" w:cs="Times New Roman"/>
          <w:sz w:val="28"/>
          <w:szCs w:val="28"/>
        </w:rPr>
        <w:t xml:space="preserve"> и уроков коллективной творческой деятельности, диалогичность и сотворчество учителя и ученика.</w:t>
      </w:r>
    </w:p>
    <w:p w:rsidR="00724787" w:rsidRDefault="0072478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предмета «Изобразительное искусство» в 5 классе построено по принципу углубленного изучения каждого вида искусства.</w:t>
      </w:r>
    </w:p>
    <w:p w:rsidR="00724787" w:rsidRPr="00532C1C" w:rsidRDefault="0072478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 класса – «Декоративно-прикладное искусство в жизни человека» - посвящена изучению группы декоративных искусств, в которых </w:t>
      </w:r>
      <w:r w:rsidR="0021397C">
        <w:rPr>
          <w:rFonts w:ascii="Times New Roman" w:hAnsi="Times New Roman" w:cs="Times New Roman"/>
          <w:sz w:val="28"/>
          <w:szCs w:val="28"/>
        </w:rPr>
        <w:t xml:space="preserve">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</w:t>
      </w:r>
      <w:r w:rsidR="0021397C">
        <w:rPr>
          <w:rFonts w:ascii="Times New Roman" w:hAnsi="Times New Roman" w:cs="Times New Roman"/>
          <w:sz w:val="28"/>
          <w:szCs w:val="28"/>
        </w:rPr>
        <w:lastRenderedPageBreak/>
        <w:t>жизни.</w:t>
      </w:r>
      <w:r w:rsidR="00E55246">
        <w:rPr>
          <w:rFonts w:ascii="Times New Roman" w:hAnsi="Times New Roman" w:cs="Times New Roman"/>
          <w:sz w:val="28"/>
          <w:szCs w:val="28"/>
        </w:rPr>
        <w:t xml:space="preserve"> При изучении темы этого года необходим акцент на местные художественные традиции и конкретные промыслы.</w:t>
      </w:r>
    </w:p>
    <w:p w:rsidR="004F67A2" w:rsidRDefault="004F67A2" w:rsidP="005C4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7E" w:rsidRPr="00343C1F" w:rsidRDefault="00B0639E" w:rsidP="00F2717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0639E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9E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9E" w:rsidRPr="007842EA" w:rsidRDefault="00B0639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(п. 11.6 и п.18.3) предусматривает в основной школе перечень обязательных учебных предметов, курсов, в том числе для изучения предмета «Изобразительное искусство»</w:t>
      </w:r>
      <w:r w:rsidR="007842EA">
        <w:rPr>
          <w:rFonts w:ascii="Times New Roman" w:hAnsi="Times New Roman" w:cs="Times New Roman"/>
          <w:sz w:val="28"/>
          <w:szCs w:val="28"/>
        </w:rPr>
        <w:t>.</w:t>
      </w:r>
    </w:p>
    <w:p w:rsidR="00B0639E" w:rsidRDefault="00B0639E" w:rsidP="0099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Действующий в настоящее время Государственный образовательный стандарт предусматривает изучение предмета «Изобразительное искусство» в 5 классе в объеме 35 учебных часов.</w:t>
      </w:r>
    </w:p>
    <w:p w:rsidR="00871689" w:rsidRDefault="00B0639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предусматривает возможность изучения</w:t>
      </w:r>
      <w:r w:rsidR="00871689">
        <w:rPr>
          <w:rFonts w:ascii="Times New Roman" w:hAnsi="Times New Roman" w:cs="Times New Roman"/>
          <w:sz w:val="28"/>
          <w:szCs w:val="28"/>
        </w:rPr>
        <w:t xml:space="preserve"> курса «Изобразительное искусство» в объеме 1 учебного часа в неделю, как наиболее распространенного. </w:t>
      </w:r>
    </w:p>
    <w:p w:rsidR="00B0639E" w:rsidRDefault="00B0639E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6C0" w:rsidRPr="00343C1F" w:rsidRDefault="00C976C0" w:rsidP="00F2717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  <w:r w:rsidR="00997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43C1F">
        <w:rPr>
          <w:rFonts w:ascii="Times New Roman" w:hAnsi="Times New Roman" w:cs="Times New Roman"/>
          <w:b/>
          <w:sz w:val="28"/>
          <w:szCs w:val="28"/>
        </w:rPr>
        <w:t>СОДЕРЖАНИЯ УЧЕБНОГО ПРЕДМЕТА</w:t>
      </w:r>
    </w:p>
    <w:p w:rsidR="00C976C0" w:rsidRDefault="00C976C0" w:rsidP="00C97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C0" w:rsidRDefault="00C976C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</w:t>
      </w:r>
      <w:r w:rsidR="002414D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414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241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т.е. зоркости души  растущего человека.</w:t>
      </w:r>
    </w:p>
    <w:p w:rsidR="00C976C0" w:rsidRDefault="00C976C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</w:t>
      </w:r>
      <w:r w:rsidR="004531EB">
        <w:rPr>
          <w:rFonts w:ascii="Times New Roman" w:hAnsi="Times New Roman" w:cs="Times New Roman"/>
          <w:sz w:val="28"/>
          <w:szCs w:val="28"/>
        </w:rPr>
        <w:t xml:space="preserve"> как способ самопознания, самои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4531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тификации</w:t>
      </w:r>
      <w:r w:rsidR="004531EB">
        <w:rPr>
          <w:rFonts w:ascii="Times New Roman" w:hAnsi="Times New Roman" w:cs="Times New Roman"/>
          <w:sz w:val="28"/>
          <w:szCs w:val="28"/>
        </w:rPr>
        <w:t xml:space="preserve"> и утверждения своей уникальной индивидуальности. Художественное  образование в 5 классе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4531EB" w:rsidRDefault="004531EB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повседневном его бытии, значение искусства в развитии  каждого ребенка – главный смысловой стержень программы.</w:t>
      </w:r>
    </w:p>
    <w:p w:rsidR="004531EB" w:rsidRDefault="004531EB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художественной познание мира, выражение своего отношения к нему, эстетического переживания; конструктивная деятельность направлена на создание пре</w:t>
      </w:r>
      <w:r w:rsidR="00EE17DF">
        <w:rPr>
          <w:rFonts w:ascii="Times New Roman" w:hAnsi="Times New Roman" w:cs="Times New Roman"/>
          <w:sz w:val="28"/>
          <w:szCs w:val="28"/>
        </w:rPr>
        <w:t xml:space="preserve">дметно-пространственной среды;  </w:t>
      </w:r>
      <w:r>
        <w:rPr>
          <w:rFonts w:ascii="Times New Roman" w:hAnsi="Times New Roman" w:cs="Times New Roman"/>
          <w:sz w:val="28"/>
          <w:szCs w:val="28"/>
        </w:rPr>
        <w:t xml:space="preserve">декоративная деятельность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способ организации общения людей и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коммуникативные функции в жизни общества.</w:t>
      </w:r>
    </w:p>
    <w:p w:rsidR="004531EB" w:rsidRDefault="004531EB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 широкое привлечение жизненного опыта учащихся, обращение к окружающей действительности.</w:t>
      </w:r>
      <w:r w:rsidR="00C97D70">
        <w:rPr>
          <w:rFonts w:ascii="Times New Roman" w:hAnsi="Times New Roman" w:cs="Times New Roman"/>
          <w:sz w:val="28"/>
          <w:szCs w:val="28"/>
        </w:rPr>
        <w:t xml:space="preserve">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C97D70" w:rsidRDefault="00C97D7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окружающей реальности, развитие способностей учащихся к осознанию своих собственных переживаний</w:t>
      </w:r>
      <w:r w:rsidR="00207C0A">
        <w:rPr>
          <w:rFonts w:ascii="Times New Roman" w:hAnsi="Times New Roman" w:cs="Times New Roman"/>
          <w:sz w:val="28"/>
          <w:szCs w:val="28"/>
        </w:rPr>
        <w:t>, формирование интереса к внутреннему миру человека являются значимыми составляющими учебного материала. Конечная цель –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207C0A" w:rsidRDefault="00207C0A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через деятельность, освоение учащимися</w:t>
      </w:r>
      <w:r w:rsidR="00032499">
        <w:rPr>
          <w:rFonts w:ascii="Times New Roman" w:hAnsi="Times New Roman" w:cs="Times New Roman"/>
          <w:sz w:val="28"/>
          <w:szCs w:val="28"/>
        </w:rPr>
        <w:t xml:space="preserve"> способов деятельности –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="0003249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032499">
        <w:rPr>
          <w:rFonts w:ascii="Times New Roman" w:hAnsi="Times New Roman" w:cs="Times New Roman"/>
          <w:sz w:val="28"/>
          <w:szCs w:val="28"/>
        </w:rPr>
        <w:t xml:space="preserve"> форме, в форме личного творческого опыта. Только тогда знания и умения становятся личностно значимыми, 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032499" w:rsidRDefault="00032499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</w:t>
      </w:r>
      <w:r w:rsidR="00363CA9">
        <w:rPr>
          <w:rFonts w:ascii="Times New Roman" w:hAnsi="Times New Roman" w:cs="Times New Roman"/>
          <w:sz w:val="28"/>
          <w:szCs w:val="28"/>
        </w:rPr>
        <w:t xml:space="preserve">, чувственный 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363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выраженный в искусстве</w:t>
      </w:r>
      <w:r w:rsidR="00363CA9">
        <w:rPr>
          <w:rFonts w:ascii="Times New Roman" w:hAnsi="Times New Roman" w:cs="Times New Roman"/>
          <w:sz w:val="28"/>
          <w:szCs w:val="28"/>
        </w:rPr>
        <w:t xml:space="preserve">, можно постичь только через собственное переживание </w:t>
      </w:r>
      <w:r w:rsidR="005A2B7B">
        <w:rPr>
          <w:rFonts w:ascii="Times New Roman" w:hAnsi="Times New Roman" w:cs="Times New Roman"/>
          <w:sz w:val="28"/>
          <w:szCs w:val="28"/>
        </w:rPr>
        <w:t>–</w:t>
      </w:r>
      <w:r w:rsidR="00363CA9">
        <w:rPr>
          <w:rFonts w:ascii="Times New Roman" w:hAnsi="Times New Roman" w:cs="Times New Roman"/>
          <w:sz w:val="28"/>
          <w:szCs w:val="28"/>
        </w:rPr>
        <w:t xml:space="preserve"> про</w:t>
      </w:r>
      <w:r w:rsidR="005A2B7B">
        <w:rPr>
          <w:rFonts w:ascii="Times New Roman" w:hAnsi="Times New Roman" w:cs="Times New Roman"/>
          <w:sz w:val="28"/>
          <w:szCs w:val="28"/>
        </w:rPr>
        <w:t>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A2B7B" w:rsidRDefault="00D64C6D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D64C6D" w:rsidRDefault="00D64C6D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</w:t>
      </w:r>
    </w:p>
    <w:p w:rsidR="00D64C6D" w:rsidRDefault="00D64C6D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 –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E17F83" w:rsidRDefault="00E17F83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F83" w:rsidRDefault="00E17F83" w:rsidP="00C97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7F83" w:rsidRPr="00343C1F" w:rsidRDefault="00E17F83" w:rsidP="009973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CA21CA" w:rsidRDefault="00CA21CA" w:rsidP="00C976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21CA" w:rsidRDefault="00CA21CA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личностных, метапредметных и предметных результатов.</w:t>
      </w:r>
    </w:p>
    <w:p w:rsidR="00CA21CA" w:rsidRDefault="00CA21CA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E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A21CA" w:rsidRDefault="00CA21CA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значение культуры своего народа, своего края, основ </w:t>
      </w:r>
      <w:r w:rsidR="00FA3F0C">
        <w:rPr>
          <w:rFonts w:ascii="Times New Roman" w:hAnsi="Times New Roman" w:cs="Times New Roman"/>
          <w:sz w:val="28"/>
          <w:szCs w:val="28"/>
        </w:rPr>
        <w:t>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A3F0C" w:rsidRDefault="00FA3F0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саморазвитию на основе мотивации к обучению и познанию;</w:t>
      </w:r>
    </w:p>
    <w:p w:rsidR="00FA3F0C" w:rsidRDefault="00FA3F0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целостного мировоззрения, учитывающего культурное, языковое, духовное многообразие современного мира;</w:t>
      </w:r>
    </w:p>
    <w:p w:rsidR="00FA3F0C" w:rsidRDefault="00FA3F0C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осознанного</w:t>
      </w:r>
      <w:r w:rsidR="000717A7">
        <w:rPr>
          <w:rFonts w:ascii="Times New Roman" w:hAnsi="Times New Roman" w:cs="Times New Roman"/>
          <w:sz w:val="28"/>
          <w:szCs w:val="28"/>
        </w:rPr>
        <w:t>, 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717A7" w:rsidRDefault="000717A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17A7" w:rsidRDefault="000717A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коммуникативной компетентности в общении и сотрудничестве со сверстниками</w:t>
      </w:r>
      <w:r w:rsidR="00FF6E05">
        <w:rPr>
          <w:rFonts w:ascii="Times New Roman" w:hAnsi="Times New Roman" w:cs="Times New Roman"/>
          <w:sz w:val="28"/>
          <w:szCs w:val="28"/>
        </w:rPr>
        <w:t>, взрослыми в процессе образовательной, творческой деятельности;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*осознание значения семьи в жизни человека и общества, принятие  ценностей семейной жизни, уважительное  и заботливое отношение к членам своей семьи;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эстетического сознания через освоение художественное наследие народов России и мира, творческой деятельности эстетического характера.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05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6E05" w:rsidRDefault="00FF6E0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*умение соотносить свои действия с планируемыми результатами, </w:t>
      </w:r>
      <w:r w:rsidR="00C11EB3">
        <w:rPr>
          <w:rFonts w:ascii="Times New Roman" w:hAnsi="Times New Roman" w:cs="Times New Roman"/>
          <w:sz w:val="28"/>
          <w:szCs w:val="28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1EB3" w:rsidRDefault="00C11EB3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оценивать правильность выполнения учебной задачи, собственные возможности ее решения;</w:t>
      </w:r>
    </w:p>
    <w:p w:rsidR="00C11EB3" w:rsidRDefault="00C11EB3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C11EB3" w:rsidRDefault="00C11EB3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организовывать учебное сотрудничество и совместную деятельность с учителем и сверстниками; работать индивидуально</w:t>
      </w:r>
      <w:r w:rsidR="00B110E1">
        <w:rPr>
          <w:rFonts w:ascii="Times New Roman" w:hAnsi="Times New Roman" w:cs="Times New Roman"/>
          <w:sz w:val="28"/>
          <w:szCs w:val="28"/>
        </w:rPr>
        <w:t xml:space="preserve"> и в группе; находить общее решение и разрешать конфликты на основе согласования позиций </w:t>
      </w:r>
      <w:r w:rsidR="00DD7137">
        <w:rPr>
          <w:rFonts w:ascii="Times New Roman" w:hAnsi="Times New Roman" w:cs="Times New Roman"/>
          <w:sz w:val="28"/>
          <w:szCs w:val="28"/>
        </w:rPr>
        <w:t xml:space="preserve"> и учета интересов; формировать, аргументировать и отстаивать свое мнение.</w:t>
      </w:r>
    </w:p>
    <w:p w:rsidR="00DD7137" w:rsidRDefault="00DD713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137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137">
        <w:rPr>
          <w:rFonts w:ascii="Times New Roman" w:hAnsi="Times New Roman" w:cs="Times New Roman"/>
          <w:sz w:val="28"/>
          <w:szCs w:val="28"/>
        </w:rPr>
        <w:t>который приобретается</w:t>
      </w:r>
      <w:r>
        <w:rPr>
          <w:rFonts w:ascii="Times New Roman" w:hAnsi="Times New Roman" w:cs="Times New Roman"/>
          <w:sz w:val="28"/>
          <w:szCs w:val="28"/>
        </w:rPr>
        <w:t xml:space="preserve"> и закрепляется в процессе освоения учебного предмета:</w:t>
      </w:r>
    </w:p>
    <w:p w:rsidR="00DD7137" w:rsidRDefault="00DD713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 и творческого воображения;</w:t>
      </w:r>
    </w:p>
    <w:p w:rsidR="00DD7137" w:rsidRDefault="00DD7137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виртуально-пространственного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25655" w:rsidRDefault="00A2565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40AE0" w:rsidRDefault="00A25655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*воспитание уважения к истории культуры своего Отечества</w:t>
      </w:r>
      <w:r w:rsidR="00740AE0">
        <w:rPr>
          <w:rFonts w:ascii="Times New Roman" w:hAnsi="Times New Roman" w:cs="Times New Roman"/>
          <w:sz w:val="28"/>
          <w:szCs w:val="28"/>
        </w:rPr>
        <w:t>, выраженной 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D7137" w:rsidRDefault="00740AE0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*приобретение опыта создания образа в разных видах и жанрах визуально-пространственных искусств: изобразительных (живопись, графика, скульптура), декоративно-прикладных,  в архитектуре и дизайне; приобретение опыта</w:t>
      </w:r>
      <w:r w:rsidR="00F44954">
        <w:rPr>
          <w:rFonts w:ascii="Times New Roman" w:hAnsi="Times New Roman" w:cs="Times New Roman"/>
          <w:sz w:val="28"/>
          <w:szCs w:val="28"/>
        </w:rPr>
        <w:t xml:space="preserve"> работы над визуальным образом в синтетических </w:t>
      </w:r>
      <w:r w:rsidR="00DD7137">
        <w:rPr>
          <w:rFonts w:ascii="Times New Roman" w:hAnsi="Times New Roman" w:cs="Times New Roman"/>
          <w:sz w:val="28"/>
          <w:szCs w:val="28"/>
        </w:rPr>
        <w:t xml:space="preserve"> </w:t>
      </w:r>
      <w:r w:rsidR="00F44954">
        <w:rPr>
          <w:rFonts w:ascii="Times New Roman" w:hAnsi="Times New Roman" w:cs="Times New Roman"/>
          <w:sz w:val="28"/>
          <w:szCs w:val="28"/>
        </w:rPr>
        <w:t xml:space="preserve"> искусствах (кино и театр);</w:t>
      </w:r>
    </w:p>
    <w:p w:rsidR="00F44954" w:rsidRDefault="00F4495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*приобретение опыта работы различными художественными материалами и в разных техниках</w:t>
      </w:r>
      <w:r w:rsidR="00BE6F09">
        <w:rPr>
          <w:rFonts w:ascii="Times New Roman" w:hAnsi="Times New Roman" w:cs="Times New Roman"/>
          <w:sz w:val="28"/>
          <w:szCs w:val="28"/>
        </w:rPr>
        <w:t xml:space="preserve">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 графика</w:t>
      </w:r>
      <w:r w:rsidR="009F5DF1">
        <w:rPr>
          <w:rFonts w:ascii="Times New Roman" w:hAnsi="Times New Roman" w:cs="Times New Roman"/>
          <w:sz w:val="28"/>
          <w:szCs w:val="28"/>
        </w:rPr>
        <w:t>, мультипликация и анимация);</w:t>
      </w:r>
    </w:p>
    <w:p w:rsidR="009F5DF1" w:rsidRDefault="009F5DF1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</w:t>
      </w:r>
      <w:r w:rsidR="00F53BE6">
        <w:rPr>
          <w:rFonts w:ascii="Times New Roman" w:hAnsi="Times New Roman" w:cs="Times New Roman"/>
          <w:sz w:val="28"/>
          <w:szCs w:val="28"/>
        </w:rPr>
        <w:t>ание активного отношения к тради</w:t>
      </w:r>
      <w:r>
        <w:rPr>
          <w:rFonts w:ascii="Times New Roman" w:hAnsi="Times New Roman" w:cs="Times New Roman"/>
          <w:sz w:val="28"/>
          <w:szCs w:val="28"/>
        </w:rPr>
        <w:t>циям художественной культуры как смысловой</w:t>
      </w:r>
      <w:r w:rsidR="00F53BE6">
        <w:rPr>
          <w:rFonts w:ascii="Times New Roman" w:hAnsi="Times New Roman" w:cs="Times New Roman"/>
          <w:sz w:val="28"/>
          <w:szCs w:val="28"/>
        </w:rPr>
        <w:t>, эстетической и личностно-значимой ценности;</w:t>
      </w:r>
    </w:p>
    <w:p w:rsidR="00F53BE6" w:rsidRDefault="00F53B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*осознание значения искусства и творчества в личной и культурной самоидентификации личности;</w:t>
      </w:r>
    </w:p>
    <w:p w:rsidR="00F53BE6" w:rsidRPr="00DD7137" w:rsidRDefault="00F53B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A21CA" w:rsidRDefault="00CA21CA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BE6" w:rsidRDefault="00F53BE6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024" w:rsidRDefault="0009302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997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E6" w:rsidRPr="00343C1F" w:rsidRDefault="00F53BE6" w:rsidP="00343C1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B5BF0" w:rsidRDefault="005B5BF0" w:rsidP="005B5BF0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  <w:lang w:bidi="he-IL"/>
        </w:rPr>
      </w:pPr>
      <w:r w:rsidRPr="00B03996">
        <w:rPr>
          <w:rFonts w:ascii="Times New Roman" w:hAnsi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713"/>
      </w:tblGrid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4B67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99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65" w:type="dxa"/>
          </w:tcPr>
          <w:p w:rsidR="005B5BF0" w:rsidRPr="00B03996" w:rsidRDefault="004B673E" w:rsidP="004B673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</w:t>
            </w:r>
            <w:r w:rsidR="005B5BF0" w:rsidRPr="00B03996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0A60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5B5BF0" w:rsidRPr="00B03996" w:rsidRDefault="005B5BF0" w:rsidP="004B67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0A60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5B5BF0" w:rsidRPr="00B03996" w:rsidRDefault="003C799A" w:rsidP="004B67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0A60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5B5BF0" w:rsidRPr="00B03996" w:rsidRDefault="005B5BF0" w:rsidP="004B67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0A60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5B5BF0" w:rsidRPr="00B03996" w:rsidRDefault="005B5BF0" w:rsidP="004B67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5BF0" w:rsidRPr="00B03996" w:rsidTr="000A6075">
        <w:trPr>
          <w:jc w:val="center"/>
        </w:trPr>
        <w:tc>
          <w:tcPr>
            <w:tcW w:w="6141" w:type="dxa"/>
          </w:tcPr>
          <w:p w:rsidR="005B5BF0" w:rsidRPr="00B03996" w:rsidRDefault="005B5BF0" w:rsidP="000A60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5" w:type="dxa"/>
          </w:tcPr>
          <w:p w:rsidR="005B5BF0" w:rsidRPr="00B03996" w:rsidRDefault="005B5BF0" w:rsidP="004B67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5B5BF0" w:rsidRPr="00B03996" w:rsidRDefault="005B5BF0" w:rsidP="005B5BF0">
      <w:pPr>
        <w:pStyle w:val="a4"/>
        <w:rPr>
          <w:color w:val="000000"/>
          <w:sz w:val="28"/>
          <w:szCs w:val="28"/>
        </w:rPr>
      </w:pPr>
    </w:p>
    <w:p w:rsidR="005B5BF0" w:rsidRPr="00B03996" w:rsidRDefault="005B5BF0" w:rsidP="005B5BF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5BF0" w:rsidRPr="00B03996" w:rsidRDefault="005B5BF0" w:rsidP="005B5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b/>
          <w:sz w:val="28"/>
          <w:szCs w:val="28"/>
        </w:rPr>
        <w:t xml:space="preserve"> «Древние корни народного искусства» (8 ч)</w:t>
      </w:r>
    </w:p>
    <w:p w:rsidR="005B5BF0" w:rsidRPr="00B03996" w:rsidRDefault="005B5BF0" w:rsidP="005B5BF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sz w:val="28"/>
          <w:szCs w:val="28"/>
        </w:rPr>
        <w:tab/>
      </w:r>
      <w:r w:rsidRPr="00B03996">
        <w:rPr>
          <w:rFonts w:ascii="Times New Roman" w:hAnsi="Times New Roman"/>
          <w:sz w:val="28"/>
          <w:szCs w:val="28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Убранство русской избы.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5B5BF0" w:rsidRPr="00B03996" w:rsidRDefault="005B5BF0" w:rsidP="004B67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5B5BF0" w:rsidRPr="004B673E" w:rsidRDefault="005B5BF0" w:rsidP="004B6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4B673E" w:rsidRDefault="005B5BF0" w:rsidP="004B673E">
      <w:pPr>
        <w:pStyle w:val="a4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4B673E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 xml:space="preserve">1 тема. </w:t>
      </w:r>
      <w:r w:rsidRPr="004B673E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Древние образы в народном искусстве</w:t>
      </w:r>
    </w:p>
    <w:p w:rsidR="005B5BF0" w:rsidRPr="00B03996" w:rsidRDefault="005B5BF0" w:rsidP="004B673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B0399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</w:t>
      </w:r>
      <w:proofErr w:type="gramEnd"/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 xml:space="preserve"> Декоративные изображения как обо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B03996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B03996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4B673E" w:rsidRDefault="005B5BF0" w:rsidP="004B673E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B673E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lastRenderedPageBreak/>
        <w:t xml:space="preserve">2-3 тема. </w:t>
      </w:r>
      <w:r w:rsidRPr="004B673E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Убранство русской избы</w:t>
      </w:r>
    </w:p>
    <w:p w:rsidR="005B5BF0" w:rsidRPr="00B03996" w:rsidRDefault="005B5BF0" w:rsidP="004B6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03996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5B5BF0" w:rsidRPr="004B673E" w:rsidRDefault="005B5BF0" w:rsidP="004B67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4B673E" w:rsidRDefault="005B5BF0" w:rsidP="004B673E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B673E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 xml:space="preserve">4 тема. </w:t>
      </w:r>
      <w:r w:rsidRPr="004B673E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Внутренний мир русской избы</w:t>
      </w:r>
    </w:p>
    <w:p w:rsidR="005B5BF0" w:rsidRPr="00B03996" w:rsidRDefault="005B5BF0" w:rsidP="004B6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Деревенский мудро устроенный быт. </w:t>
      </w:r>
      <w:proofErr w:type="gram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B03996">
        <w:rPr>
          <w:rFonts w:ascii="Times New Roman" w:hAnsi="Times New Roman"/>
          <w:sz w:val="28"/>
          <w:szCs w:val="28"/>
        </w:rPr>
        <w:t xml:space="preserve">й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</w:t>
      </w:r>
      <w:proofErr w:type="gram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 Жизненно важные центры в крес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03996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5B5BF0" w:rsidRPr="004B673E" w:rsidRDefault="005B5BF0" w:rsidP="004B67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4B673E" w:rsidRDefault="005B5BF0" w:rsidP="004B673E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B673E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5 тема. </w:t>
      </w:r>
      <w:r w:rsidRPr="004B673E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Конструкция, декор предметов </w:t>
      </w:r>
      <w:r w:rsidRPr="004B673E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народного быта</w:t>
      </w:r>
    </w:p>
    <w:p w:rsidR="005B5BF0" w:rsidRPr="00B03996" w:rsidRDefault="005B5BF0" w:rsidP="004B6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73E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5B5BF0" w:rsidRPr="004B673E" w:rsidRDefault="005B5BF0" w:rsidP="004B67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4B673E" w:rsidRDefault="005B5BF0" w:rsidP="004B673E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B673E">
        <w:rPr>
          <w:rFonts w:ascii="Times New Roman" w:hAnsi="Times New Roman"/>
          <w:b/>
          <w:i/>
          <w:color w:val="000000"/>
          <w:spacing w:val="7"/>
          <w:sz w:val="28"/>
          <w:szCs w:val="28"/>
        </w:rPr>
        <w:t xml:space="preserve">6 тема. </w:t>
      </w:r>
      <w:r w:rsidRPr="004B673E">
        <w:rPr>
          <w:rFonts w:ascii="Times New Roman" w:hAnsi="Times New Roman"/>
          <w:b/>
          <w:bCs/>
          <w:i/>
          <w:color w:val="000000"/>
          <w:spacing w:val="7"/>
          <w:sz w:val="28"/>
          <w:szCs w:val="28"/>
        </w:rPr>
        <w:t>Русская народная вышивка</w:t>
      </w:r>
    </w:p>
    <w:p w:rsidR="005B5BF0" w:rsidRPr="00B03996" w:rsidRDefault="005B5BF0" w:rsidP="004B6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99A">
        <w:rPr>
          <w:rFonts w:ascii="Times New Roman" w:hAnsi="Times New Roman"/>
          <w:b/>
          <w:i/>
          <w:iCs/>
          <w:color w:val="000000"/>
          <w:spacing w:val="14"/>
          <w:sz w:val="28"/>
          <w:szCs w:val="28"/>
        </w:rPr>
        <w:lastRenderedPageBreak/>
        <w:t>Задание:</w:t>
      </w:r>
      <w:r w:rsidRPr="00B03996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B03996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B03996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99A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</w:t>
      </w:r>
      <w:r w:rsidR="003C799A">
        <w:rPr>
          <w:rFonts w:ascii="Times New Roman" w:hAnsi="Times New Roman"/>
          <w:color w:val="000000"/>
          <w:spacing w:val="2"/>
          <w:sz w:val="28"/>
          <w:szCs w:val="28"/>
        </w:rPr>
        <w:t>ть, фломастеры, бумага ножницы.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3C799A" w:rsidRDefault="005B5BF0" w:rsidP="003C799A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C799A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 xml:space="preserve">7 тема. </w:t>
      </w:r>
      <w:r w:rsidRPr="003C799A">
        <w:rPr>
          <w:rFonts w:ascii="Times New Roman" w:hAnsi="Times New Roman"/>
          <w:b/>
          <w:bCs/>
          <w:i/>
          <w:color w:val="000000"/>
          <w:spacing w:val="6"/>
          <w:sz w:val="28"/>
          <w:szCs w:val="28"/>
        </w:rPr>
        <w:t>Народный праздничный костюм</w:t>
      </w:r>
    </w:p>
    <w:p w:rsidR="005B5BF0" w:rsidRPr="00B03996" w:rsidRDefault="005B5BF0" w:rsidP="003C799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B03996">
        <w:rPr>
          <w:rFonts w:ascii="Times New Roman" w:hAnsi="Times New Roman"/>
          <w:sz w:val="28"/>
          <w:szCs w:val="28"/>
        </w:rPr>
        <w:t>Разно</w:t>
      </w:r>
      <w:r w:rsidRPr="00B03996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>Свадебный костюм. Форма и декор женских головных уборов. Выражение идеи це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99A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>–к</w:t>
      </w:r>
      <w:proofErr w:type="gramEnd"/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>уклы; б) украшение крупных форм крестьянской одежды (рубаха, душегрея, сарафан) нарядным орнаментом.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99A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5B5BF0" w:rsidRPr="003C799A" w:rsidRDefault="005B5BF0" w:rsidP="003C7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3C799A" w:rsidRDefault="00FB707C" w:rsidP="003C799A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C799A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8</w:t>
      </w:r>
      <w:r w:rsidR="005B5BF0" w:rsidRPr="003C799A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 xml:space="preserve"> тема. </w:t>
      </w:r>
      <w:r w:rsidR="005B5BF0" w:rsidRPr="003C799A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Народные праздничные </w:t>
      </w:r>
      <w:r w:rsidR="005B5BF0" w:rsidRPr="003C799A">
        <w:rPr>
          <w:rFonts w:ascii="Times New Roman" w:hAnsi="Times New Roman"/>
          <w:b/>
          <w:bCs/>
          <w:i/>
          <w:color w:val="000000"/>
          <w:spacing w:val="6"/>
          <w:sz w:val="28"/>
          <w:szCs w:val="28"/>
        </w:rPr>
        <w:t>обряды (обобщение темы)</w:t>
      </w:r>
    </w:p>
    <w:p w:rsidR="005B5BF0" w:rsidRPr="00B03996" w:rsidRDefault="005B5BF0" w:rsidP="003C79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5B5BF0" w:rsidRPr="00B03996" w:rsidRDefault="005B5BF0" w:rsidP="004B67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5B5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 «</w:t>
      </w:r>
      <w:r w:rsidRPr="00B03996">
        <w:rPr>
          <w:rFonts w:ascii="Times New Roman" w:hAnsi="Times New Roman"/>
          <w:b/>
          <w:sz w:val="28"/>
          <w:szCs w:val="28"/>
        </w:rPr>
        <w:t>Связь времен в народном искусстве» (</w:t>
      </w:r>
      <w:r w:rsidR="00FB707C" w:rsidRPr="00B03996">
        <w:rPr>
          <w:rFonts w:ascii="Times New Roman" w:hAnsi="Times New Roman"/>
          <w:b/>
          <w:sz w:val="28"/>
          <w:szCs w:val="28"/>
        </w:rPr>
        <w:t>9</w:t>
      </w:r>
      <w:r w:rsidRPr="00B03996">
        <w:rPr>
          <w:rFonts w:ascii="Times New Roman" w:hAnsi="Times New Roman"/>
          <w:b/>
          <w:sz w:val="28"/>
          <w:szCs w:val="28"/>
        </w:rPr>
        <w:t xml:space="preserve"> ч)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B03996">
        <w:rPr>
          <w:rFonts w:ascii="Times New Roman" w:hAnsi="Times New Roman"/>
          <w:sz w:val="28"/>
          <w:szCs w:val="28"/>
        </w:rPr>
        <w:t>Жостово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</w:t>
      </w:r>
      <w:r w:rsidR="003C799A" w:rsidRPr="00B03996">
        <w:rPr>
          <w:rFonts w:ascii="Times New Roman" w:hAnsi="Times New Roman"/>
          <w:sz w:val="28"/>
          <w:szCs w:val="28"/>
        </w:rPr>
        <w:t>Борисовкой</w:t>
      </w:r>
      <w:r w:rsidRPr="00B03996">
        <w:rPr>
          <w:rFonts w:ascii="Times New Roman" w:hAnsi="Times New Roman"/>
          <w:sz w:val="28"/>
          <w:szCs w:val="28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lastRenderedPageBreak/>
        <w:t xml:space="preserve">Древние образы в современных народных игрушках. 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Городецкая роспись.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Хохлома.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996">
        <w:rPr>
          <w:rFonts w:ascii="Times New Roman" w:hAnsi="Times New Roman"/>
          <w:sz w:val="28"/>
          <w:szCs w:val="28"/>
        </w:rPr>
        <w:t>Жостово</w:t>
      </w:r>
      <w:proofErr w:type="spellEnd"/>
      <w:r w:rsidRPr="00B03996">
        <w:rPr>
          <w:rFonts w:ascii="Times New Roman" w:hAnsi="Times New Roman"/>
          <w:sz w:val="28"/>
          <w:szCs w:val="28"/>
        </w:rPr>
        <w:t>. Роспись по металлу.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B03996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керамики. Истоки и современное развитие промысла.</w:t>
      </w:r>
    </w:p>
    <w:p w:rsidR="005B5BF0" w:rsidRPr="00B03996" w:rsidRDefault="005B5BF0" w:rsidP="003C799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6B7199" w:rsidRDefault="00FB707C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>9-</w:t>
      </w:r>
      <w:r w:rsidR="005B5BF0" w:rsidRPr="006B7199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 xml:space="preserve">10 тема. </w:t>
      </w:r>
      <w:r w:rsidR="005B5BF0" w:rsidRPr="006B7199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Древние образы в современных народных игрушках</w:t>
      </w: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color w:val="000000"/>
          <w:spacing w:val="7"/>
          <w:sz w:val="28"/>
          <w:szCs w:val="28"/>
        </w:rPr>
        <w:t xml:space="preserve">11 тема. </w:t>
      </w:r>
      <w:r w:rsidRPr="006B7199">
        <w:rPr>
          <w:rFonts w:ascii="Times New Roman" w:hAnsi="Times New Roman"/>
          <w:b/>
          <w:bCs/>
          <w:i/>
          <w:color w:val="000000"/>
          <w:spacing w:val="7"/>
          <w:sz w:val="28"/>
          <w:szCs w:val="28"/>
        </w:rPr>
        <w:t>Искусство Гжели</w:t>
      </w: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с художественной промышленностью. Разнообразие и скульптур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9"/>
          <w:sz w:val="28"/>
          <w:szCs w:val="28"/>
        </w:rPr>
        <w:t>ность посудных форм, единство формы и декора.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03996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9"/>
          <w:sz w:val="28"/>
          <w:szCs w:val="28"/>
        </w:rPr>
        <w:t>Материал:</w:t>
      </w:r>
      <w:r w:rsidRPr="00B03996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B03996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 xml:space="preserve">12 тема. </w:t>
      </w:r>
      <w:r w:rsidRPr="006B7199">
        <w:rPr>
          <w:rFonts w:ascii="Times New Roman" w:hAnsi="Times New Roman"/>
          <w:b/>
          <w:bCs/>
          <w:i/>
          <w:color w:val="000000"/>
          <w:spacing w:val="6"/>
          <w:sz w:val="28"/>
          <w:szCs w:val="28"/>
        </w:rPr>
        <w:t>Городецкая роспись.</w:t>
      </w: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lastRenderedPageBreak/>
        <w:t>Задание: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5B5BF0" w:rsidRPr="006B7199" w:rsidRDefault="005B5BF0" w:rsidP="003C79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13</w:t>
      </w:r>
      <w:r w:rsidR="006B719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6B719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тема. </w:t>
      </w:r>
      <w:r w:rsidRPr="006B7199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Хохлома.</w:t>
      </w: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Травный узор</w:t>
      </w:r>
      <w:proofErr w:type="gramStart"/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gramEnd"/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 xml:space="preserve">Существует </w:t>
      </w:r>
      <w:r w:rsidRPr="00B03996">
        <w:rPr>
          <w:rFonts w:ascii="Times New Roman" w:hAnsi="Times New Roman"/>
          <w:sz w:val="28"/>
          <w:szCs w:val="28"/>
        </w:rPr>
        <w:t xml:space="preserve">два типа письма: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верховое</w:t>
      </w:r>
      <w:r w:rsidRPr="00B03996">
        <w:rPr>
          <w:rFonts w:ascii="Times New Roman" w:hAnsi="Times New Roman"/>
          <w:sz w:val="28"/>
          <w:szCs w:val="28"/>
        </w:rPr>
        <w:t xml:space="preserve"> и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фоновое</w:t>
      </w:r>
      <w:r w:rsidRPr="00B03996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Pr="00B03996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«травка»</w:t>
      </w:r>
      <w:r w:rsidRPr="00B03996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199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Задание:</w:t>
      </w:r>
      <w:r w:rsidRPr="00B0399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«травная»</w:t>
      </w:r>
      <w:r w:rsidRPr="00B03996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«под листок</w:t>
      </w:r>
      <w:r w:rsidRPr="00B03996">
        <w:rPr>
          <w:rFonts w:ascii="Times New Roman" w:hAnsi="Times New Roman"/>
          <w:b/>
          <w:i/>
          <w:sz w:val="28"/>
          <w:szCs w:val="28"/>
        </w:rPr>
        <w:t>»</w:t>
      </w:r>
      <w:r w:rsidRPr="00B03996">
        <w:rPr>
          <w:rFonts w:ascii="Times New Roman" w:hAnsi="Times New Roman"/>
          <w:sz w:val="28"/>
          <w:szCs w:val="28"/>
        </w:rPr>
        <w:t xml:space="preserve"> или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«под ягодку»</w:t>
      </w:r>
      <w:r w:rsidRPr="00B03996">
        <w:rPr>
          <w:rFonts w:ascii="Times New Roman" w:hAnsi="Times New Roman"/>
          <w:b/>
          <w:i/>
          <w:sz w:val="28"/>
          <w:szCs w:val="28"/>
        </w:rPr>
        <w:t>,</w:t>
      </w:r>
      <w:r w:rsidRPr="00B03996">
        <w:rPr>
          <w:rFonts w:ascii="Times New Roman" w:hAnsi="Times New Roman"/>
          <w:sz w:val="28"/>
          <w:szCs w:val="28"/>
        </w:rPr>
        <w:t xml:space="preserve"> роспись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«пряник»</w:t>
      </w:r>
      <w:r w:rsidRPr="00B03996">
        <w:rPr>
          <w:rFonts w:ascii="Times New Roman" w:hAnsi="Times New Roman"/>
          <w:sz w:val="28"/>
          <w:szCs w:val="28"/>
        </w:rPr>
        <w:t xml:space="preserve"> или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«рыжик,</w:t>
      </w:r>
      <w:r w:rsidRPr="00B039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3996">
        <w:rPr>
          <w:rStyle w:val="a5"/>
          <w:rFonts w:ascii="Times New Roman" w:hAnsi="Times New Roman"/>
          <w:b w:val="0"/>
          <w:i/>
          <w:sz w:val="28"/>
          <w:szCs w:val="28"/>
        </w:rPr>
        <w:t>«Травная роспись»</w:t>
      </w:r>
      <w:r w:rsidRPr="00B039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  <w:proofErr w:type="gramEnd"/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</w:rPr>
        <w:t>Материалы:</w:t>
      </w:r>
      <w:r w:rsidRPr="00B0399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B7199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Зрительный ряд:</w:t>
      </w:r>
      <w:r w:rsidRPr="00B0399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B0399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6B7199" w:rsidRDefault="005B5BF0" w:rsidP="006B7199">
      <w:pPr>
        <w:pStyle w:val="a4"/>
        <w:jc w:val="center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 w:rsidRPr="006B7199">
        <w:rPr>
          <w:rFonts w:ascii="Times New Roman" w:hAnsi="Times New Roman"/>
          <w:b/>
          <w:color w:val="000000"/>
          <w:spacing w:val="4"/>
          <w:sz w:val="28"/>
          <w:szCs w:val="28"/>
        </w:rPr>
        <w:t>1</w:t>
      </w:r>
      <w:r w:rsidR="00FB707C" w:rsidRPr="006B7199">
        <w:rPr>
          <w:rFonts w:ascii="Times New Roman" w:hAnsi="Times New Roman"/>
          <w:b/>
          <w:color w:val="000000"/>
          <w:spacing w:val="4"/>
          <w:sz w:val="28"/>
          <w:szCs w:val="28"/>
        </w:rPr>
        <w:t>4</w:t>
      </w:r>
      <w:r w:rsidRPr="006B7199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  <w:r w:rsidRPr="006B719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тема</w:t>
      </w:r>
      <w:r w:rsidRPr="006B7199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6B7199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Искусство </w:t>
      </w:r>
      <w:proofErr w:type="spellStart"/>
      <w:r w:rsidRPr="006B7199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Жостова</w:t>
      </w:r>
      <w:proofErr w:type="spellEnd"/>
      <w:r w:rsidRPr="006B7199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. </w:t>
      </w: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</w:pPr>
      <w:r w:rsidRPr="006B7199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Истоки </w:t>
      </w:r>
      <w:r w:rsidRPr="006B7199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и современное развитие промысла</w:t>
      </w:r>
      <w:r w:rsidR="006B7199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.</w:t>
      </w:r>
    </w:p>
    <w:p w:rsidR="005B5BF0" w:rsidRPr="00B03996" w:rsidRDefault="005B5BF0" w:rsidP="006B7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5B5BF0" w:rsidRPr="00B03996" w:rsidRDefault="005B5BF0" w:rsidP="003C7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B03996">
        <w:rPr>
          <w:rFonts w:ascii="Times New Roman" w:hAnsi="Times New Roman"/>
          <w:sz w:val="28"/>
          <w:szCs w:val="28"/>
        </w:rPr>
        <w:t>жостовского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письма, формирующие букет: </w:t>
      </w:r>
      <w:proofErr w:type="spellStart"/>
      <w:r w:rsidRPr="00B03996">
        <w:rPr>
          <w:rFonts w:ascii="Times New Roman" w:hAnsi="Times New Roman"/>
          <w:sz w:val="28"/>
          <w:szCs w:val="28"/>
        </w:rPr>
        <w:t>замалевок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996">
        <w:rPr>
          <w:rFonts w:ascii="Times New Roman" w:hAnsi="Times New Roman"/>
          <w:sz w:val="28"/>
          <w:szCs w:val="28"/>
        </w:rPr>
        <w:t>тенежка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, прокладка, </w:t>
      </w:r>
      <w:proofErr w:type="spellStart"/>
      <w:r w:rsidRPr="00B03996">
        <w:rPr>
          <w:rFonts w:ascii="Times New Roman" w:hAnsi="Times New Roman"/>
          <w:sz w:val="28"/>
          <w:szCs w:val="28"/>
        </w:rPr>
        <w:t>бликовка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996">
        <w:rPr>
          <w:rFonts w:ascii="Times New Roman" w:hAnsi="Times New Roman"/>
          <w:sz w:val="28"/>
          <w:szCs w:val="28"/>
        </w:rPr>
        <w:t>чертежка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, привязка. </w:t>
      </w:r>
    </w:p>
    <w:p w:rsidR="005B5BF0" w:rsidRPr="00B03996" w:rsidRDefault="005B5BF0" w:rsidP="003C7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Задание:</w:t>
      </w:r>
      <w:r w:rsidRPr="00B03996">
        <w:rPr>
          <w:rFonts w:ascii="Times New Roman" w:hAnsi="Times New Roman"/>
          <w:sz w:val="28"/>
          <w:szCs w:val="28"/>
        </w:rPr>
        <w:t xml:space="preserve"> выполнение фрагмента по мотивам </w:t>
      </w:r>
      <w:proofErr w:type="spellStart"/>
      <w:r w:rsidRPr="00B03996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5B5BF0" w:rsidRPr="00B03996" w:rsidRDefault="005B5BF0" w:rsidP="003C7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гуашь, большие и маленькие кисти, белая бумага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6B7199" w:rsidRDefault="00FB707C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15-</w:t>
      </w:r>
      <w:r w:rsidR="005B5BF0" w:rsidRPr="006B7199">
        <w:rPr>
          <w:rFonts w:ascii="Times New Roman" w:hAnsi="Times New Roman"/>
          <w:b/>
          <w:i/>
          <w:sz w:val="28"/>
          <w:szCs w:val="28"/>
        </w:rPr>
        <w:t xml:space="preserve">16 тема  Искусство </w:t>
      </w:r>
      <w:r w:rsidR="006B7199" w:rsidRPr="006B7199">
        <w:rPr>
          <w:rFonts w:ascii="Times New Roman" w:hAnsi="Times New Roman"/>
          <w:b/>
          <w:i/>
          <w:sz w:val="28"/>
          <w:szCs w:val="28"/>
        </w:rPr>
        <w:t>Борисовкой</w:t>
      </w:r>
      <w:r w:rsidR="005B5BF0" w:rsidRPr="006B7199">
        <w:rPr>
          <w:rFonts w:ascii="Times New Roman" w:hAnsi="Times New Roman"/>
          <w:b/>
          <w:i/>
          <w:sz w:val="28"/>
          <w:szCs w:val="28"/>
        </w:rPr>
        <w:t xml:space="preserve"> керамики. </w:t>
      </w: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Истоки и современное развитие промысла.</w:t>
      </w:r>
    </w:p>
    <w:p w:rsidR="005B5BF0" w:rsidRPr="00B03996" w:rsidRDefault="005B5BF0" w:rsidP="006B7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Краткие сведения из истории возникновения гончарного промысла Борисовки. Своеобразие формы и декора </w:t>
      </w:r>
      <w:proofErr w:type="spellStart"/>
      <w:r w:rsidRPr="00B03996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B03996">
        <w:rPr>
          <w:rFonts w:ascii="Times New Roman" w:hAnsi="Times New Roman"/>
          <w:sz w:val="28"/>
          <w:szCs w:val="28"/>
        </w:rPr>
        <w:t>борисовских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 мастеров. Сочетание мазка-пятна с тонкой прямой волнистой, спиралевидной линией. </w:t>
      </w:r>
    </w:p>
    <w:p w:rsidR="005B5BF0" w:rsidRPr="00B03996" w:rsidRDefault="005B5BF0" w:rsidP="003C7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Задание:</w:t>
      </w:r>
      <w:r w:rsidRPr="00B03996">
        <w:rPr>
          <w:rFonts w:ascii="Times New Roman" w:hAnsi="Times New Roman"/>
          <w:sz w:val="28"/>
          <w:szCs w:val="28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B03996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B03996">
        <w:rPr>
          <w:rFonts w:ascii="Times New Roman" w:hAnsi="Times New Roman"/>
          <w:sz w:val="28"/>
          <w:szCs w:val="28"/>
        </w:rPr>
        <w:t xml:space="preserve"> росписи.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Материалы</w:t>
      </w:r>
      <w:r w:rsidRPr="006B7199">
        <w:rPr>
          <w:rFonts w:ascii="Times New Roman" w:hAnsi="Times New Roman"/>
          <w:b/>
          <w:sz w:val="28"/>
          <w:szCs w:val="28"/>
        </w:rPr>
        <w:t>:</w:t>
      </w:r>
      <w:r w:rsidRPr="00B03996">
        <w:rPr>
          <w:rFonts w:ascii="Times New Roman" w:hAnsi="Times New Roman"/>
          <w:sz w:val="28"/>
          <w:szCs w:val="28"/>
        </w:rPr>
        <w:t xml:space="preserve"> пластилин, банка, стеки.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 xml:space="preserve">17 тема. </w:t>
      </w:r>
      <w:r w:rsidRPr="006B7199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Роль народных художественных промыслов </w:t>
      </w:r>
      <w:r w:rsidRPr="006B7199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в современной жизни (обобщение темы)</w:t>
      </w: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беседы или занимательной викторины. Поисковые 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B0399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t>щения информации о тех промыслах, которые не были затрону</w:t>
      </w:r>
      <w:r w:rsidRPr="00B03996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B03996">
        <w:rPr>
          <w:rFonts w:ascii="Times New Roman" w:hAnsi="Times New Roman"/>
          <w:color w:val="000000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B03996">
        <w:rPr>
          <w:rFonts w:ascii="Times New Roman" w:hAnsi="Times New Roman"/>
          <w:color w:val="000000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5B5BF0" w:rsidRPr="00B03996" w:rsidRDefault="005B5BF0" w:rsidP="003C799A">
      <w:pPr>
        <w:pStyle w:val="a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03996">
        <w:rPr>
          <w:rFonts w:ascii="Times New Roman" w:hAnsi="Times New Roman"/>
          <w:color w:val="000000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B03996">
        <w:rPr>
          <w:rFonts w:ascii="Times New Roman" w:hAnsi="Times New Roman"/>
          <w:color w:val="000000"/>
          <w:spacing w:val="7"/>
          <w:sz w:val="28"/>
          <w:szCs w:val="28"/>
        </w:rPr>
        <w:t>полного обобщения темы четверти.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5B5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b/>
          <w:sz w:val="28"/>
          <w:szCs w:val="28"/>
        </w:rPr>
        <w:t>Декор – человек, общество, время. (10ч)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6B71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Коллективная работа «Бал в интерьере дворца»</w:t>
      </w: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О чём рассказывают нам гербы Белгородской области.</w:t>
      </w:r>
    </w:p>
    <w:p w:rsidR="005B5BF0" w:rsidRPr="00B03996" w:rsidRDefault="005B5BF0" w:rsidP="006B71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lastRenderedPageBreak/>
        <w:t>Роль декоративного искусства в жизни человека и общества (обобщение темы).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18 тема.  Зачем людям украшения.</w:t>
      </w:r>
    </w:p>
    <w:p w:rsidR="005B5BF0" w:rsidRPr="00B03996" w:rsidRDefault="005B5BF0" w:rsidP="006B7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B03996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B03996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Особенности украшений воинов, древних охотников, вождя племени, царя и т. д.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Задание:</w:t>
      </w:r>
      <w:r w:rsidRPr="00B03996">
        <w:rPr>
          <w:rFonts w:ascii="Times New Roman" w:hAnsi="Times New Roman"/>
          <w:sz w:val="28"/>
          <w:szCs w:val="28"/>
        </w:rPr>
        <w:t xml:space="preserve"> рассмотрение и обсужде</w:t>
      </w:r>
      <w:r w:rsidRPr="00B03996">
        <w:rPr>
          <w:rFonts w:ascii="Times New Roman" w:hAnsi="Times New Roman"/>
          <w:sz w:val="28"/>
          <w:szCs w:val="28"/>
        </w:rPr>
        <w:softHyphen/>
        <w:t>ние (анализ) разнообразного зритель</w:t>
      </w:r>
      <w:r w:rsidRPr="00B03996">
        <w:rPr>
          <w:rFonts w:ascii="Times New Roman" w:hAnsi="Times New Roman"/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картон, фломастеры, клей, цветная бумага, ножницы.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19-20 тема. Роль декоративного искусства в жизни древнего общества.</w:t>
      </w:r>
    </w:p>
    <w:p w:rsidR="005B5BF0" w:rsidRPr="00B03996" w:rsidRDefault="005B5BF0" w:rsidP="006B7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Роль декоративно-прикладного ис</w:t>
      </w:r>
      <w:r w:rsidRPr="00B03996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B03996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B03996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B03996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Задание:</w:t>
      </w:r>
      <w:r w:rsidRPr="006B7199">
        <w:rPr>
          <w:rFonts w:ascii="Times New Roman" w:hAnsi="Times New Roman"/>
          <w:b/>
          <w:sz w:val="28"/>
          <w:szCs w:val="28"/>
        </w:rPr>
        <w:t xml:space="preserve"> 1.</w:t>
      </w:r>
      <w:r w:rsidRPr="00B03996">
        <w:rPr>
          <w:rFonts w:ascii="Times New Roman" w:hAnsi="Times New Roman"/>
          <w:sz w:val="28"/>
          <w:szCs w:val="28"/>
        </w:rPr>
        <w:t xml:space="preserve"> Выполнение эскиза ук</w:t>
      </w:r>
      <w:r w:rsidRPr="00B03996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B03996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B03996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B03996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sz w:val="28"/>
          <w:szCs w:val="28"/>
        </w:rPr>
        <w:t>2.</w:t>
      </w:r>
      <w:r w:rsidRPr="00B03996">
        <w:rPr>
          <w:rFonts w:ascii="Times New Roman" w:hAnsi="Times New Roman"/>
          <w:sz w:val="28"/>
          <w:szCs w:val="28"/>
        </w:rPr>
        <w:t xml:space="preserve"> Выполнение эскиза костюма древних египтян высших и низших сословий общества.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Материалы</w:t>
      </w:r>
      <w:r w:rsidRPr="006B7199">
        <w:rPr>
          <w:rFonts w:ascii="Times New Roman" w:hAnsi="Times New Roman"/>
          <w:b/>
          <w:sz w:val="28"/>
          <w:szCs w:val="28"/>
        </w:rPr>
        <w:t>:</w:t>
      </w:r>
      <w:r w:rsidRPr="00B03996">
        <w:rPr>
          <w:rFonts w:ascii="Times New Roman" w:hAnsi="Times New Roman"/>
          <w:sz w:val="28"/>
          <w:szCs w:val="28"/>
        </w:rPr>
        <w:t xml:space="preserve"> цветные мелки, гуашь теплых оттенков, кисти.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B03996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</w:t>
      </w:r>
    </w:p>
    <w:p w:rsidR="005B5BF0" w:rsidRPr="006B7199" w:rsidRDefault="005B5BF0" w:rsidP="006B71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B7199">
        <w:rPr>
          <w:rFonts w:ascii="Times New Roman" w:hAnsi="Times New Roman"/>
          <w:b/>
          <w:i/>
          <w:sz w:val="28"/>
          <w:szCs w:val="28"/>
        </w:rPr>
        <w:t>21-22тема. Одежда «говорит» о человеке.</w:t>
      </w:r>
    </w:p>
    <w:p w:rsidR="005B5BF0" w:rsidRPr="00B03996" w:rsidRDefault="005B5BF0" w:rsidP="00D34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Декоративно-прикладн</w:t>
      </w:r>
      <w:r w:rsidR="00D34DE5">
        <w:rPr>
          <w:rFonts w:ascii="Times New Roman" w:hAnsi="Times New Roman"/>
          <w:sz w:val="28"/>
          <w:szCs w:val="28"/>
        </w:rPr>
        <w:t xml:space="preserve">ое искусство Западной Европы </w:t>
      </w:r>
      <w:r w:rsidR="00D34DE5">
        <w:rPr>
          <w:rFonts w:ascii="Times New Roman" w:hAnsi="Times New Roman"/>
          <w:sz w:val="28"/>
          <w:szCs w:val="28"/>
          <w:lang w:val="en-US"/>
        </w:rPr>
        <w:t>XVII</w:t>
      </w:r>
      <w:r w:rsidRPr="00B03996">
        <w:rPr>
          <w:rFonts w:ascii="Times New Roman" w:hAnsi="Times New Roman"/>
          <w:sz w:val="28"/>
          <w:szCs w:val="28"/>
        </w:rPr>
        <w:t xml:space="preserve"> века (эпоха ба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рокко), которое было совершенно не похоже </w:t>
      </w:r>
      <w:proofErr w:type="gramStart"/>
      <w:r w:rsidRPr="00B03996">
        <w:rPr>
          <w:rFonts w:ascii="Times New Roman" w:hAnsi="Times New Roman"/>
          <w:sz w:val="28"/>
          <w:szCs w:val="28"/>
        </w:rPr>
        <w:t>на</w:t>
      </w:r>
      <w:proofErr w:type="gramEnd"/>
      <w:r w:rsidRPr="00B03996">
        <w:rPr>
          <w:rFonts w:ascii="Times New Roman" w:hAnsi="Times New Roman"/>
          <w:sz w:val="28"/>
          <w:szCs w:val="28"/>
        </w:rPr>
        <w:t xml:space="preserve"> древнеегипетское, древнегреческое и древнеки</w:t>
      </w:r>
      <w:r w:rsidRPr="00B03996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B03996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B03996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B03996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B03996">
        <w:rPr>
          <w:rFonts w:ascii="Times New Roman" w:hAnsi="Times New Roman"/>
          <w:sz w:val="28"/>
          <w:szCs w:val="28"/>
        </w:rPr>
        <w:softHyphen/>
        <w:t xml:space="preserve">сиональному признакам.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lastRenderedPageBreak/>
        <w:t>Черты торжественности, параднос</w:t>
      </w:r>
      <w:r w:rsidRPr="00B03996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r w:rsidR="00610DA7" w:rsidRPr="00610DA7">
        <w:rPr>
          <w:rFonts w:ascii="Times New Roman" w:hAnsi="Times New Roman"/>
          <w:sz w:val="28"/>
          <w:szCs w:val="28"/>
        </w:rPr>
        <w:t>XVII</w:t>
      </w:r>
      <w:r w:rsidRPr="00B03996">
        <w:rPr>
          <w:rFonts w:ascii="Times New Roman" w:hAnsi="Times New Roman"/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B03996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B03996">
        <w:rPr>
          <w:rFonts w:ascii="Times New Roman" w:hAnsi="Times New Roman"/>
          <w:sz w:val="28"/>
          <w:szCs w:val="28"/>
        </w:rPr>
        <w:softHyphen/>
        <w:t xml:space="preserve">жан. 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Задание:</w:t>
      </w:r>
      <w:r w:rsidRPr="00610DA7">
        <w:rPr>
          <w:rFonts w:ascii="Times New Roman" w:hAnsi="Times New Roman"/>
          <w:b/>
          <w:sz w:val="28"/>
          <w:szCs w:val="28"/>
        </w:rPr>
        <w:t xml:space="preserve"> 1.</w:t>
      </w:r>
      <w:r w:rsidRPr="00B03996">
        <w:rPr>
          <w:rFonts w:ascii="Times New Roman" w:hAnsi="Times New Roman"/>
          <w:sz w:val="28"/>
          <w:szCs w:val="28"/>
        </w:rPr>
        <w:t xml:space="preserve"> Выполнение эскиза костюма Древней Греции или Древнего Рима с учетом отличий в одежде у людей разных сословий.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sz w:val="28"/>
          <w:szCs w:val="28"/>
        </w:rPr>
        <w:t>2.</w:t>
      </w:r>
      <w:r w:rsidRPr="00B03996">
        <w:rPr>
          <w:rFonts w:ascii="Times New Roman" w:hAnsi="Times New Roman"/>
          <w:sz w:val="28"/>
          <w:szCs w:val="28"/>
        </w:rPr>
        <w:t xml:space="preserve"> Моделирование одежды императора Древнего Китая или знатной китаянки. Составление коллективной композиции.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sz w:val="28"/>
          <w:szCs w:val="28"/>
        </w:rPr>
        <w:t>3.</w:t>
      </w:r>
      <w:r w:rsidRPr="00B03996">
        <w:rPr>
          <w:rFonts w:ascii="Times New Roman" w:hAnsi="Times New Roman"/>
          <w:sz w:val="28"/>
          <w:szCs w:val="28"/>
        </w:rPr>
        <w:t xml:space="preserve"> Выполнение эскиза костюма Западной Европы </w:t>
      </w:r>
      <w:r w:rsidR="00610DA7" w:rsidRPr="00610DA7">
        <w:rPr>
          <w:rFonts w:ascii="Times New Roman" w:hAnsi="Times New Roman"/>
          <w:sz w:val="28"/>
          <w:szCs w:val="28"/>
        </w:rPr>
        <w:t xml:space="preserve">XVII </w:t>
      </w:r>
      <w:r w:rsidRPr="00B03996">
        <w:rPr>
          <w:rFonts w:ascii="Times New Roman" w:hAnsi="Times New Roman"/>
          <w:sz w:val="28"/>
          <w:szCs w:val="28"/>
        </w:rPr>
        <w:t>века высших и низших сословий общества в технике «коллаж».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DA7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610DA7" w:rsidRDefault="00FB707C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23-24</w:t>
      </w:r>
      <w:r w:rsidR="005B5BF0" w:rsidRPr="00610DA7">
        <w:rPr>
          <w:rFonts w:ascii="Times New Roman" w:hAnsi="Times New Roman"/>
          <w:b/>
          <w:i/>
          <w:sz w:val="28"/>
          <w:szCs w:val="28"/>
        </w:rPr>
        <w:t>тема. О чём рассказывают нам гербы Саратовской области.</w:t>
      </w:r>
    </w:p>
    <w:p w:rsidR="005B5BF0" w:rsidRPr="00B03996" w:rsidRDefault="005B5BF0" w:rsidP="0061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Декоративность, орнаментальность, изобразительная условность гербов Саратова и городов  Саратовской области. История создания герба Саратова и Саратовской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5B5BF0" w:rsidRPr="00B03996" w:rsidRDefault="005B5BF0" w:rsidP="006B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Задания:</w:t>
      </w:r>
      <w:r w:rsidRPr="00B03996">
        <w:rPr>
          <w:rFonts w:ascii="Times New Roman" w:hAnsi="Times New Roman"/>
          <w:sz w:val="28"/>
          <w:szCs w:val="28"/>
        </w:rPr>
        <w:t xml:space="preserve"> Создание по образцу гербов Саратовской области (коллективная работа).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картон, цветная бумага, клей, ножницы.</w:t>
      </w:r>
    </w:p>
    <w:p w:rsidR="005B5BF0" w:rsidRPr="00610DA7" w:rsidRDefault="005B5BF0" w:rsidP="006B71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610DA7" w:rsidRDefault="00FB707C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25</w:t>
      </w:r>
      <w:r w:rsidR="005B5BF0" w:rsidRPr="00610DA7">
        <w:rPr>
          <w:rFonts w:ascii="Times New Roman" w:hAnsi="Times New Roman"/>
          <w:b/>
          <w:i/>
          <w:sz w:val="28"/>
          <w:szCs w:val="28"/>
        </w:rPr>
        <w:t xml:space="preserve">  тема. Роль декоративного искусства в жизни </w:t>
      </w:r>
      <w:r w:rsidRPr="00610DA7">
        <w:rPr>
          <w:rFonts w:ascii="Times New Roman" w:hAnsi="Times New Roman"/>
          <w:b/>
          <w:i/>
          <w:sz w:val="28"/>
          <w:szCs w:val="28"/>
        </w:rPr>
        <w:t>общества</w:t>
      </w:r>
      <w:r w:rsidR="00610DA7">
        <w:rPr>
          <w:rFonts w:ascii="Times New Roman" w:hAnsi="Times New Roman"/>
          <w:b/>
          <w:i/>
          <w:sz w:val="28"/>
          <w:szCs w:val="28"/>
        </w:rPr>
        <w:t>.</w:t>
      </w:r>
    </w:p>
    <w:p w:rsidR="005B5BF0" w:rsidRPr="00B03996" w:rsidRDefault="005B5BF0" w:rsidP="0061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Итоговая игра-викторина с привлечением учебно-творческих работ, про</w:t>
      </w:r>
      <w:r w:rsidRPr="00B03996">
        <w:rPr>
          <w:rFonts w:ascii="Times New Roman" w:hAnsi="Times New Roman"/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5B5BF0" w:rsidRPr="00B03996" w:rsidRDefault="005B5BF0" w:rsidP="006B71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Задания:</w:t>
      </w:r>
      <w:r w:rsidRPr="00B03996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</w:t>
      </w:r>
      <w:r w:rsidR="00610DA7">
        <w:rPr>
          <w:rFonts w:ascii="Times New Roman" w:hAnsi="Times New Roman"/>
          <w:sz w:val="28"/>
          <w:szCs w:val="28"/>
        </w:rPr>
        <w:t>а) по стилистическому признаку.</w:t>
      </w:r>
    </w:p>
    <w:p w:rsidR="00610DA7" w:rsidRDefault="00610DA7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707C" w:rsidRPr="00610DA7" w:rsidRDefault="00FB707C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26-27  тема. Роль декоративного искусства в жизни человека и общества (обобщение темы).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5B5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b/>
          <w:sz w:val="28"/>
          <w:szCs w:val="28"/>
        </w:rPr>
        <w:t>Декоративное искусство в современном мире. (8 ч)</w:t>
      </w:r>
    </w:p>
    <w:p w:rsidR="005B5BF0" w:rsidRPr="00B03996" w:rsidRDefault="005B5BF0" w:rsidP="005B5BF0">
      <w:pPr>
        <w:pStyle w:val="a4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 </w:t>
      </w:r>
      <w:r w:rsidR="00610DA7">
        <w:rPr>
          <w:rFonts w:ascii="Times New Roman" w:hAnsi="Times New Roman"/>
          <w:sz w:val="28"/>
          <w:szCs w:val="28"/>
        </w:rPr>
        <w:tab/>
      </w:r>
      <w:r w:rsidRPr="00B03996">
        <w:rPr>
          <w:rFonts w:ascii="Times New Roman" w:hAnsi="Times New Roman"/>
          <w:sz w:val="28"/>
          <w:szCs w:val="28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B03996" w:rsidRDefault="005B5BF0" w:rsidP="00610D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lastRenderedPageBreak/>
        <w:t>Современное выставочное искусство.</w:t>
      </w:r>
    </w:p>
    <w:p w:rsidR="005B5BF0" w:rsidRPr="00B03996" w:rsidRDefault="005B5BF0" w:rsidP="00610D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B03996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5B5BF0" w:rsidRPr="00B03996" w:rsidRDefault="005B5BF0" w:rsidP="00610D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B03996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B03996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B03996">
        <w:rPr>
          <w:rFonts w:ascii="Times New Roman" w:hAnsi="Times New Roman"/>
          <w:spacing w:val="-3"/>
          <w:sz w:val="28"/>
          <w:szCs w:val="28"/>
        </w:rPr>
        <w:softHyphen/>
      </w:r>
      <w:r w:rsidR="00610DA7">
        <w:rPr>
          <w:rFonts w:ascii="Times New Roman" w:hAnsi="Times New Roman"/>
          <w:spacing w:val="-2"/>
          <w:sz w:val="28"/>
          <w:szCs w:val="28"/>
        </w:rPr>
        <w:t>кусства (</w:t>
      </w:r>
      <w:r w:rsidRPr="00B03996">
        <w:rPr>
          <w:rFonts w:ascii="Times New Roman" w:hAnsi="Times New Roman"/>
          <w:spacing w:val="-2"/>
          <w:sz w:val="28"/>
          <w:szCs w:val="28"/>
        </w:rPr>
        <w:t>мозаичное панно)</w:t>
      </w:r>
    </w:p>
    <w:p w:rsidR="005B5BF0" w:rsidRPr="00B03996" w:rsidRDefault="005B5BF0" w:rsidP="00610DA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Создание декоративной композиции «Здравствуй, лето!».</w:t>
      </w:r>
    </w:p>
    <w:p w:rsidR="005B5BF0" w:rsidRPr="00610DA7" w:rsidRDefault="005B5BF0" w:rsidP="00610D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BF0" w:rsidRPr="00610DA7" w:rsidRDefault="005B5BF0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28-29 тема. Современное выставочное искусство.</w:t>
      </w:r>
    </w:p>
    <w:p w:rsidR="005B5BF0" w:rsidRPr="00B03996" w:rsidRDefault="005B5BF0" w:rsidP="0061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B03996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B03996">
        <w:rPr>
          <w:rFonts w:ascii="Times New Roman" w:hAnsi="Times New Roman"/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B03996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B03996">
        <w:rPr>
          <w:rFonts w:ascii="Times New Roman" w:hAnsi="Times New Roman"/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Пластический язык материала, его роль в создании художественного обра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DA7">
        <w:rPr>
          <w:rFonts w:ascii="Times New Roman" w:hAnsi="Times New Roman"/>
          <w:b/>
          <w:i/>
          <w:sz w:val="28"/>
          <w:szCs w:val="28"/>
        </w:rPr>
        <w:t>Задание:</w:t>
      </w:r>
      <w:r w:rsidRPr="00B03996">
        <w:rPr>
          <w:rFonts w:ascii="Times New Roman" w:hAnsi="Times New Roman"/>
          <w:sz w:val="28"/>
          <w:szCs w:val="28"/>
        </w:rPr>
        <w:t xml:space="preserve"> восприятие (рассматрива</w:t>
      </w:r>
      <w:r w:rsidRPr="00B03996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B03996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B03996">
        <w:rPr>
          <w:rFonts w:ascii="Times New Roman" w:hAnsi="Times New Roman"/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B03996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B03996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B03996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5B5BF0" w:rsidRPr="00610DA7" w:rsidRDefault="005B5BF0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30-31 тема. Ты сам - мастер декор</w:t>
      </w:r>
      <w:r w:rsidR="00610DA7">
        <w:rPr>
          <w:rFonts w:ascii="Times New Roman" w:hAnsi="Times New Roman"/>
          <w:b/>
          <w:i/>
          <w:sz w:val="28"/>
          <w:szCs w:val="28"/>
        </w:rPr>
        <w:t>ативно-прикладного ис</w:t>
      </w:r>
      <w:r w:rsidR="00610DA7">
        <w:rPr>
          <w:rFonts w:ascii="Times New Roman" w:hAnsi="Times New Roman"/>
          <w:b/>
          <w:i/>
          <w:sz w:val="28"/>
          <w:szCs w:val="28"/>
        </w:rPr>
        <w:softHyphen/>
        <w:t>кусства (в</w:t>
      </w:r>
      <w:r w:rsidRPr="00610DA7">
        <w:rPr>
          <w:rFonts w:ascii="Times New Roman" w:hAnsi="Times New Roman"/>
          <w:b/>
          <w:i/>
          <w:sz w:val="28"/>
          <w:szCs w:val="28"/>
        </w:rPr>
        <w:t>итраж)</w:t>
      </w:r>
    </w:p>
    <w:p w:rsidR="005B5BF0" w:rsidRPr="00B03996" w:rsidRDefault="005B5BF0" w:rsidP="0061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B03996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B03996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B03996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B03996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B03996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B03996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Задания: 1.</w:t>
      </w:r>
      <w:r w:rsidRPr="00B03996">
        <w:rPr>
          <w:rFonts w:ascii="Times New Roman" w:hAnsi="Times New Roman"/>
          <w:sz w:val="28"/>
          <w:szCs w:val="28"/>
        </w:rPr>
        <w:t xml:space="preserve"> Выполнение творческой работы, в разных материалах и техниках.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2.</w:t>
      </w:r>
      <w:r w:rsidRPr="00B03996">
        <w:rPr>
          <w:rFonts w:ascii="Times New Roman" w:hAnsi="Times New Roman"/>
          <w:sz w:val="28"/>
          <w:szCs w:val="28"/>
        </w:rPr>
        <w:t xml:space="preserve"> Участие в отчетной выставке работ по декоративно-прикладному искусству на тему «Украсим кабинет своими рука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бу</w:t>
      </w:r>
      <w:r w:rsidRPr="00B03996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BF0" w:rsidRPr="00610DA7" w:rsidRDefault="005B5BF0" w:rsidP="00610DA7">
      <w:pPr>
        <w:pStyle w:val="a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 xml:space="preserve">32-33 тема. </w:t>
      </w:r>
      <w:r w:rsidRPr="00610DA7">
        <w:rPr>
          <w:rFonts w:ascii="Times New Roman" w:hAnsi="Times New Roman"/>
          <w:b/>
          <w:i/>
          <w:spacing w:val="-8"/>
          <w:sz w:val="28"/>
          <w:szCs w:val="28"/>
        </w:rPr>
        <w:t xml:space="preserve">Ты сам - мастер </w:t>
      </w:r>
      <w:r w:rsidRPr="00610DA7">
        <w:rPr>
          <w:rFonts w:ascii="Times New Roman" w:hAnsi="Times New Roman"/>
          <w:b/>
          <w:i/>
          <w:spacing w:val="-2"/>
          <w:sz w:val="28"/>
          <w:szCs w:val="28"/>
        </w:rPr>
        <w:t>декоративно-</w:t>
      </w:r>
      <w:r w:rsidRPr="00610DA7">
        <w:rPr>
          <w:rFonts w:ascii="Times New Roman" w:hAnsi="Times New Roman"/>
          <w:b/>
          <w:i/>
          <w:spacing w:val="-3"/>
          <w:sz w:val="28"/>
          <w:szCs w:val="28"/>
        </w:rPr>
        <w:t>прикладного ис</w:t>
      </w:r>
      <w:r w:rsidRPr="00610DA7">
        <w:rPr>
          <w:rFonts w:ascii="Times New Roman" w:hAnsi="Times New Roman"/>
          <w:b/>
          <w:i/>
          <w:spacing w:val="-3"/>
          <w:sz w:val="28"/>
          <w:szCs w:val="28"/>
        </w:rPr>
        <w:softHyphen/>
      </w:r>
      <w:r w:rsidRPr="00610DA7">
        <w:rPr>
          <w:rFonts w:ascii="Times New Roman" w:hAnsi="Times New Roman"/>
          <w:b/>
          <w:i/>
          <w:spacing w:val="-2"/>
          <w:sz w:val="28"/>
          <w:szCs w:val="28"/>
        </w:rPr>
        <w:t>кусства (мозаичное панно)</w:t>
      </w:r>
    </w:p>
    <w:p w:rsidR="005B5BF0" w:rsidRPr="00B03996" w:rsidRDefault="005B5BF0" w:rsidP="0061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B03996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B03996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B03996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B03996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B03996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B03996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lastRenderedPageBreak/>
        <w:t>Задания: 1.</w:t>
      </w:r>
      <w:r w:rsidRPr="00B03996">
        <w:rPr>
          <w:rFonts w:ascii="Times New Roman" w:hAnsi="Times New Roman"/>
          <w:sz w:val="28"/>
          <w:szCs w:val="28"/>
        </w:rPr>
        <w:t xml:space="preserve"> Выполнение творческой работы, используя огромное разнообразие видов бумаги 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2.</w:t>
      </w:r>
      <w:r w:rsidRPr="00B03996">
        <w:rPr>
          <w:rFonts w:ascii="Times New Roman" w:hAnsi="Times New Roman"/>
          <w:sz w:val="28"/>
          <w:szCs w:val="28"/>
        </w:rPr>
        <w:t xml:space="preserve"> Участие в отчетной выставке работ по декоративно-прикладному искусству на тему «Украсим  кабинет своими рука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DA7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B03996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B03996">
        <w:rPr>
          <w:rFonts w:ascii="Times New Roman" w:hAnsi="Times New Roman"/>
          <w:sz w:val="28"/>
          <w:szCs w:val="28"/>
        </w:rPr>
        <w:softHyphen/>
        <w:t>м</w:t>
      </w:r>
      <w:r w:rsidR="00610DA7">
        <w:rPr>
          <w:rFonts w:ascii="Times New Roman" w:hAnsi="Times New Roman"/>
          <w:sz w:val="28"/>
          <w:szCs w:val="28"/>
        </w:rPr>
        <w:t>ага.</w:t>
      </w:r>
      <w:proofErr w:type="gramEnd"/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 </w:t>
      </w:r>
    </w:p>
    <w:p w:rsidR="005B5BF0" w:rsidRPr="00610DA7" w:rsidRDefault="005B5BF0" w:rsidP="00610D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34-35 тема. Создание декоративной композиции «Здравствуй, лето!».</w:t>
      </w:r>
    </w:p>
    <w:p w:rsidR="005B5BF0" w:rsidRPr="00B03996" w:rsidRDefault="005B5BF0" w:rsidP="00610D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996">
        <w:rPr>
          <w:rFonts w:ascii="Times New Roman" w:hAnsi="Times New Roman"/>
          <w:sz w:val="28"/>
          <w:szCs w:val="28"/>
        </w:rPr>
        <w:t>Роль выразительных средств (фор</w:t>
      </w:r>
      <w:r w:rsidRPr="00B03996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B03996">
        <w:rPr>
          <w:rFonts w:ascii="Times New Roman" w:hAnsi="Times New Roman"/>
          <w:sz w:val="28"/>
          <w:szCs w:val="28"/>
        </w:rPr>
        <w:softHyphen/>
        <w:t xml:space="preserve">ции. </w:t>
      </w:r>
      <w:proofErr w:type="gramEnd"/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B03996">
        <w:rPr>
          <w:rFonts w:ascii="Times New Roman" w:hAnsi="Times New Roman"/>
          <w:sz w:val="28"/>
          <w:szCs w:val="28"/>
        </w:rPr>
        <w:softHyphen/>
        <w:t>ческих замыслов, учетом свой</w:t>
      </w:r>
      <w:proofErr w:type="gramStart"/>
      <w:r w:rsidRPr="00B03996">
        <w:rPr>
          <w:rFonts w:ascii="Times New Roman" w:hAnsi="Times New Roman"/>
          <w:sz w:val="28"/>
          <w:szCs w:val="28"/>
        </w:rPr>
        <w:t>ств  тк</w:t>
      </w:r>
      <w:proofErr w:type="gramEnd"/>
      <w:r w:rsidRPr="00B03996">
        <w:rPr>
          <w:rFonts w:ascii="Times New Roman" w:hAnsi="Times New Roman"/>
          <w:sz w:val="28"/>
          <w:szCs w:val="28"/>
        </w:rPr>
        <w:t>анных и нетканых материалов.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B03996">
        <w:rPr>
          <w:rFonts w:ascii="Times New Roman" w:hAnsi="Times New Roman"/>
          <w:sz w:val="28"/>
          <w:szCs w:val="28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996">
        <w:rPr>
          <w:rFonts w:ascii="Times New Roman" w:hAnsi="Times New Roman"/>
          <w:sz w:val="28"/>
          <w:szCs w:val="28"/>
        </w:rPr>
        <w:t xml:space="preserve"> Оформление школьной выставки по итогам года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Задания: 1.</w:t>
      </w:r>
      <w:r w:rsidRPr="00B03996">
        <w:rPr>
          <w:rFonts w:ascii="Times New Roman" w:hAnsi="Times New Roman"/>
          <w:sz w:val="28"/>
          <w:szCs w:val="28"/>
        </w:rPr>
        <w:t xml:space="preserve"> Выполнение творческой работы, используя огромное разнообразие видов тканных и нетканых материалов.</w:t>
      </w:r>
    </w:p>
    <w:p w:rsidR="005B5BF0" w:rsidRPr="00B03996" w:rsidRDefault="005B5BF0" w:rsidP="0061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DA7">
        <w:rPr>
          <w:rFonts w:ascii="Times New Roman" w:hAnsi="Times New Roman"/>
          <w:b/>
          <w:i/>
          <w:sz w:val="28"/>
          <w:szCs w:val="28"/>
        </w:rPr>
        <w:t>2.</w:t>
      </w:r>
      <w:r w:rsidRPr="00B03996">
        <w:rPr>
          <w:rFonts w:ascii="Times New Roman" w:hAnsi="Times New Roman"/>
          <w:sz w:val="28"/>
          <w:szCs w:val="28"/>
        </w:rPr>
        <w:t xml:space="preserve"> Участие в отчетной выставке работ по декоративно-прикладному искусству на тему «Украсим кабинет своими рука</w:t>
      </w:r>
      <w:r w:rsidRPr="00B03996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10DA7">
        <w:rPr>
          <w:rFonts w:ascii="Times New Roman" w:hAnsi="Times New Roman"/>
          <w:b/>
          <w:i/>
          <w:sz w:val="28"/>
          <w:szCs w:val="28"/>
        </w:rPr>
        <w:t>Материалы:</w:t>
      </w:r>
      <w:r w:rsidRPr="00B03996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B03996">
        <w:rPr>
          <w:rFonts w:ascii="Times New Roman" w:hAnsi="Times New Roman"/>
          <w:sz w:val="28"/>
          <w:szCs w:val="28"/>
        </w:rPr>
        <w:softHyphen/>
        <w:t>кации: ткань цветная и о</w:t>
      </w:r>
      <w:r w:rsidR="00610DA7">
        <w:rPr>
          <w:rFonts w:ascii="Times New Roman" w:hAnsi="Times New Roman"/>
          <w:sz w:val="28"/>
          <w:szCs w:val="28"/>
        </w:rPr>
        <w:t>днотонная, рогожка, си</w:t>
      </w:r>
      <w:r w:rsidRPr="00B03996">
        <w:rPr>
          <w:rFonts w:ascii="Times New Roman" w:hAnsi="Times New Roman"/>
          <w:sz w:val="28"/>
          <w:szCs w:val="28"/>
        </w:rPr>
        <w:t>заль, веревки, ленты, тесьма и т. д.</w:t>
      </w:r>
      <w:proofErr w:type="gramEnd"/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Pr="00B03996" w:rsidRDefault="005B5BF0" w:rsidP="00610D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5BF0" w:rsidRDefault="005B5BF0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610DA7" w:rsidRPr="0062497E" w:rsidRDefault="00610DA7" w:rsidP="00610DA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F53BE6" w:rsidRDefault="00F53BE6" w:rsidP="00F53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D6" w:rsidRPr="00343C1F" w:rsidRDefault="00D418D6" w:rsidP="00F2717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418D6" w:rsidRDefault="00D418D6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18D6" w:rsidRDefault="00D418D6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5 класса </w:t>
      </w:r>
      <w:proofErr w:type="gramStart"/>
      <w:r w:rsidR="00610DA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10D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D418D6" w:rsidRDefault="00D418D6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истоки и специфику образного языка декоративно-прикладного искусства;</w:t>
      </w:r>
    </w:p>
    <w:p w:rsidR="00D418D6" w:rsidRDefault="00D418D6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особенности уникального крестьянского искусства, семантическое</w:t>
      </w:r>
      <w:r w:rsidR="007A6C7D">
        <w:rPr>
          <w:rFonts w:ascii="Times New Roman" w:hAnsi="Times New Roman" w:cs="Times New Roman"/>
          <w:sz w:val="28"/>
          <w:szCs w:val="28"/>
        </w:rPr>
        <w:t xml:space="preserve"> значение традиционных образов, мотивов (древо жизни, конь, птица, солярные знаки);</w:t>
      </w:r>
    </w:p>
    <w:p w:rsidR="007A6C7D" w:rsidRDefault="007A6C7D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несколько народных художественных промыслов России;</w:t>
      </w:r>
    </w:p>
    <w:p w:rsidR="007A6C7D" w:rsidRDefault="007A6C7D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века);</w:t>
      </w:r>
    </w:p>
    <w:p w:rsidR="007A6C7D" w:rsidRDefault="007A6C7D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43ED">
        <w:rPr>
          <w:rFonts w:ascii="Times New Roman" w:hAnsi="Times New Roman" w:cs="Times New Roman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т.д.);</w:t>
      </w:r>
    </w:p>
    <w:p w:rsidR="00373658" w:rsidRDefault="00373658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031C2B" w:rsidRDefault="00373658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*умело пользоваться языком декоративно-прикладного искусства, принципами</w:t>
      </w:r>
      <w:r w:rsidR="008E2D30">
        <w:rPr>
          <w:rFonts w:ascii="Times New Roman" w:hAnsi="Times New Roman" w:cs="Times New Roman"/>
          <w:sz w:val="28"/>
          <w:szCs w:val="28"/>
        </w:rPr>
        <w:t xml:space="preserve"> декоративного</w:t>
      </w:r>
      <w:r w:rsidR="00031C2B">
        <w:rPr>
          <w:rFonts w:ascii="Times New Roman" w:hAnsi="Times New Roman" w:cs="Times New Roman"/>
          <w:sz w:val="28"/>
          <w:szCs w:val="28"/>
        </w:rPr>
        <w:t xml:space="preserve"> обобщения, уметь передавать единство формы и декора (на доступном для  данного возраста уровне);</w:t>
      </w:r>
    </w:p>
    <w:p w:rsidR="00373658" w:rsidRDefault="00031C2B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B63D7">
        <w:rPr>
          <w:rFonts w:ascii="Times New Roman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 Хохломы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D7">
        <w:rPr>
          <w:rFonts w:ascii="Times New Roman" w:hAnsi="Times New Roman" w:cs="Times New Roman"/>
          <w:sz w:val="28"/>
          <w:szCs w:val="28"/>
        </w:rPr>
        <w:t>и т.д.) на основе ритмического повтора изобразительных или геометрических элементов;</w:t>
      </w:r>
    </w:p>
    <w:p w:rsidR="00DB63D7" w:rsidRDefault="00DB63D7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*создавать художественно-декоративные</w:t>
      </w:r>
      <w:r w:rsidR="00502877">
        <w:rPr>
          <w:rFonts w:ascii="Times New Roman" w:hAnsi="Times New Roman" w:cs="Times New Roman"/>
          <w:sz w:val="28"/>
          <w:szCs w:val="28"/>
        </w:rPr>
        <w:t xml:space="preserve">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502877" w:rsidRDefault="00502877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02877" w:rsidRDefault="00502877" w:rsidP="006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*владеть навыками работы в конкретном материале (батик, витраж и т.п.).</w:t>
      </w:r>
    </w:p>
    <w:p w:rsidR="00613142" w:rsidRDefault="00613142" w:rsidP="005028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4193" w:rsidRDefault="00154193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93" w:rsidRDefault="00154193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C1F" w:rsidRDefault="00343C1F" w:rsidP="006D7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24" w:rsidRDefault="00093024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2" w:rsidRPr="00343C1F" w:rsidRDefault="00613142" w:rsidP="00F2717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F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13142" w:rsidRDefault="00613142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567C95" w:rsidTr="00567C95">
        <w:tc>
          <w:tcPr>
            <w:tcW w:w="817" w:type="dxa"/>
          </w:tcPr>
          <w:p w:rsidR="00567C95" w:rsidRDefault="00567C95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67C95" w:rsidRDefault="00567C95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793" w:type="dxa"/>
          </w:tcPr>
          <w:p w:rsidR="00567C95" w:rsidRDefault="00567C95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67C95" w:rsidTr="00567C95">
        <w:tc>
          <w:tcPr>
            <w:tcW w:w="817" w:type="dxa"/>
          </w:tcPr>
          <w:p w:rsidR="00567C95" w:rsidRPr="00567C95" w:rsidRDefault="00567C95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D708D" w:rsidRDefault="00567C95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  <w:p w:rsidR="00567C95" w:rsidRPr="00567C95" w:rsidRDefault="00567C95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(книгопечатная продукция)</w:t>
            </w:r>
          </w:p>
        </w:tc>
        <w:tc>
          <w:tcPr>
            <w:tcW w:w="3793" w:type="dxa"/>
          </w:tcPr>
          <w:p w:rsidR="00567C95" w:rsidRDefault="00567C95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63F" w:rsidTr="00567C95">
        <w:tc>
          <w:tcPr>
            <w:tcW w:w="817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793" w:type="dxa"/>
            <w:vMerge w:val="restart"/>
          </w:tcPr>
          <w:p w:rsidR="00D8363F" w:rsidRP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3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по изобразительному искусству, примерная программа, рабочие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D8363F" w:rsidTr="00567C95">
        <w:tc>
          <w:tcPr>
            <w:tcW w:w="817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по изобразительному искусству</w:t>
            </w:r>
          </w:p>
        </w:tc>
        <w:tc>
          <w:tcPr>
            <w:tcW w:w="3793" w:type="dxa"/>
            <w:vMerge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63F" w:rsidTr="00567C95">
        <w:tc>
          <w:tcPr>
            <w:tcW w:w="817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по программе, выбранной в качестве основной для проведения уроков изобразительного искусства.</w:t>
            </w:r>
          </w:p>
        </w:tc>
        <w:tc>
          <w:tcPr>
            <w:tcW w:w="3793" w:type="dxa"/>
          </w:tcPr>
          <w:p w:rsidR="00D8363F" w:rsidRPr="00D8363F" w:rsidRDefault="00D8363F" w:rsidP="006D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комплектации библиотечного фонда целесообразно включить в состав книгопечатной продукции, имеющейся в кабинете, по нескольку экземпляров учебников из других УМК по изобразительному искусству.</w:t>
            </w:r>
          </w:p>
        </w:tc>
      </w:tr>
      <w:tr w:rsidR="00D8363F" w:rsidTr="00567C95">
        <w:tc>
          <w:tcPr>
            <w:tcW w:w="817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по изобразительному искусству</w:t>
            </w:r>
          </w:p>
        </w:tc>
        <w:tc>
          <w:tcPr>
            <w:tcW w:w="3793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63F" w:rsidTr="00567C95">
        <w:tc>
          <w:tcPr>
            <w:tcW w:w="817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  <w:tc>
          <w:tcPr>
            <w:tcW w:w="3793" w:type="dxa"/>
          </w:tcPr>
          <w:p w:rsidR="00D8363F" w:rsidRDefault="00D8363F" w:rsidP="0061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3142" w:rsidRPr="00613142" w:rsidRDefault="00613142" w:rsidP="00613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D6" w:rsidRDefault="00D418D6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5CF9" w:rsidRPr="00F27170" w:rsidRDefault="00605CF9" w:rsidP="0060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5CF9" w:rsidRP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CF9" w:rsidRP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CF9" w:rsidRP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CF9" w:rsidRPr="00605CF9" w:rsidRDefault="00605CF9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2414D3" w:rsidSect="008F0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4D3" w:rsidRDefault="002414D3" w:rsidP="002414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ОБУЧЕНИЯ</w:t>
      </w:r>
    </w:p>
    <w:p w:rsidR="002414D3" w:rsidRDefault="002414D3" w:rsidP="002414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141"/>
        <w:gridCol w:w="1560"/>
        <w:gridCol w:w="3118"/>
        <w:gridCol w:w="2552"/>
        <w:gridCol w:w="1701"/>
        <w:gridCol w:w="1134"/>
        <w:gridCol w:w="992"/>
      </w:tblGrid>
      <w:tr w:rsidR="002414D3" w:rsidRPr="00273662" w:rsidTr="00E14159">
        <w:trPr>
          <w:trHeight w:val="158"/>
        </w:trPr>
        <w:tc>
          <w:tcPr>
            <w:tcW w:w="534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2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  <w:vMerge w:val="restart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126" w:type="dxa"/>
            <w:gridSpan w:val="2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14D3" w:rsidRPr="00273662" w:rsidTr="00E14159">
        <w:trPr>
          <w:trHeight w:val="157"/>
        </w:trPr>
        <w:tc>
          <w:tcPr>
            <w:tcW w:w="534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 - 8 часов</w:t>
            </w: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в народном искусстве, которые следует раскрывать как память народа.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образного языка народ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Задание: найти к предложенным реальным изображениям декоративно-обобщенные решения в нескольких вариантах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Таблица с изображением чаши-календаря и знаков-символов. Иллюстративный материал с изображением орнамента на предметах быта.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омбинированный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урок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Крестьянский дом как художественный образ, отражающий взаимосвязь большого космоса (макрокосма) и мира </w:t>
            </w:r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Украшение готовых элементов декоративного убранства избы (</w:t>
            </w:r>
            <w:proofErr w:type="spellStart"/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причелины</w:t>
            </w:r>
            <w:proofErr w:type="spellEnd"/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полотенце, фронтон, наличники) традиционными образами, мотивами, которые затем собираются в целостную композицию «Русская изба».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задания: Украшение (индивидуально или в группах) детали наличника (более крупных размеров), которые можно использовать как декоративные элементы оформления праздника.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 xml:space="preserve">Познавательные: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рассуждать о характерных признаках  народного жилища.</w:t>
            </w:r>
            <w:proofErr w:type="gramEnd"/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Коммуникативные: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ценностное отношение к культуре своего края.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русским народным сказкам с изображением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избы, терема.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7"/>
              <w:spacing w:line="240" w:lineRule="auto"/>
              <w:ind w:hanging="7"/>
              <w:rPr>
                <w:sz w:val="24"/>
              </w:rPr>
            </w:pPr>
            <w:r w:rsidRPr="00273662">
              <w:rPr>
                <w:sz w:val="24"/>
              </w:rPr>
              <w:t>Организация, мудрое устроение человеком внутреннего пространства избы.</w:t>
            </w:r>
          </w:p>
          <w:p w:rsidR="002414D3" w:rsidRPr="00273662" w:rsidRDefault="002414D3" w:rsidP="00E14159">
            <w:pPr>
              <w:pStyle w:val="a7"/>
              <w:spacing w:line="240" w:lineRule="auto"/>
              <w:ind w:hanging="7"/>
              <w:rPr>
                <w:sz w:val="24"/>
              </w:rPr>
            </w:pPr>
            <w:r w:rsidRPr="00273662">
              <w:rPr>
                <w:sz w:val="24"/>
              </w:rPr>
              <w:t>Задание: Обобщенное изображение крестьянского интерьера.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Познавательные: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рассуждать о характерных признаках  народного жилища.</w:t>
            </w:r>
            <w:proofErr w:type="gramEnd"/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выбирать действия в соответствии с поставленной задачей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и условиями ее реализации.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ценностное отношение к культуре своего края.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Схема-таблица с изображением русской избы.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835" w:type="dxa"/>
          </w:tcPr>
          <w:p w:rsidR="002414D3" w:rsidRPr="001B0179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1.Конструкция предметов народного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2.Декор предметов народного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</w:t>
            </w:r>
            <w:r w:rsidRPr="00273662">
              <w:rPr>
                <w:sz w:val="24"/>
                <w:szCs w:val="24"/>
              </w:rPr>
              <w:t>рованный</w:t>
            </w:r>
            <w:r>
              <w:rPr>
                <w:sz w:val="24"/>
                <w:szCs w:val="24"/>
              </w:rPr>
              <w:t xml:space="preserve"> урок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связи произведений крестьянского искусства с природой.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Понимать,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что декор не только украшение, но и носитель жизненно важных смыслов.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Отмечать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черты, свойственные народным мастерам-умельцам. И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зображать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выразительную форму предметов крестьянского быта и украшать ее.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Выстраивать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использовать общие приемы задач.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формировать собственную позицию.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ценностное отношение к природному миру.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Таблица «Типы прялок»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 изучения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и первичного закрепления новых знаний</w:t>
            </w:r>
          </w:p>
          <w:p w:rsidR="002414D3" w:rsidRPr="00273662" w:rsidRDefault="002414D3" w:rsidP="00E14159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Анализировать и понимать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образного языка  народной вышивки, разнообразие трактовок традиционных образов.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Выделять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традиционные по вышивке сочетания цветов.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навыки декоративного обобщения.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Оценивать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иному мнению.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«Народные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вышивки»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 изучения и первичного закрепления новых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знаний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Понимать и анализировать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народного костюма,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ему эстетическую оценку.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особенности декора женского праздничного костюма с мировосприятием и мировоззрением  предков.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Объяснять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Осознать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значение традиционной русской одежды как бесценного достояния культуры народов.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народного праздничного костюма и его отдельных элементов,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форме, в цветовом решении черты национального своеобразия.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использовать знаково-символические средства для решения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Схемы-таблицы с изображением элементов одежды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обобщения и систематизации знаний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Характеризовать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праздник как важное событие, как синтез всех видов творчества.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художественной жизни класса, школы.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атмосферу живого общения и красоты.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Разыгрывать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песни, игровые сюжеты, участвовать в народных действах.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Проявлять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себя в роли знатоков искусства, экспертов, народных мастеров.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Отмечать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них единство конструктивное, декоративной и изобразительной деятельности.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 и объяснять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 материал «Обряды»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Связь времен в народном искусстве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- 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9 часов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1.Древние образы, единство формы и декора  в народных игрушках. 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ind w:left="113"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Размышлять, рассуждать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 истоках возникновения современной народной игрушки.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Сравнивать, оценивать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форму, декор игрушек, принадлежащих различным художественным промыслам.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Распознавать и называть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старооскольскую</w:t>
            </w:r>
            <w:proofErr w:type="spell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глиняную игрушку.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Осуществлять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старооскольской</w:t>
            </w:r>
            <w:proofErr w:type="spell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игрушки.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Регулятивные: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ценностное отношение к труду и культуре своего народа.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«Народные промыслы», таблицы-иллюстрации с изображением Дымковской, </w:t>
            </w: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09.11.15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 новых знаний</w:t>
            </w:r>
          </w:p>
          <w:p w:rsidR="002414D3" w:rsidRPr="00273662" w:rsidRDefault="002414D3" w:rsidP="00E14159">
            <w:pPr>
              <w:ind w:left="113"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Сравнивать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благозвучное сочетание синего и белого в природе и в произведениях Гжели.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Осознавать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нерасторжимую связь конструктивных, декоративных и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изобразительных элементов, единство формы и декора в изделиях гжельских мастеров.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Осваивать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приемы </w:t>
            </w:r>
            <w:proofErr w:type="gram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гжельского</w:t>
            </w:r>
            <w:proofErr w:type="gram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кистевого мазка - «мазка с тенями».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народным традициям.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Таблицы-схемы с изображением росписи.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 новых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городецкого промысла.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особенности произведений городецкого промысла.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Осваивать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росписи в традиции Городца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народным традициям.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орнаментов росписи.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воспринимать, 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Хохломы.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Иметь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представление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видах хохломской росписи («травка», роспись «под фон», «</w:t>
            </w:r>
            <w:proofErr w:type="spell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кудрина</w:t>
            </w:r>
            <w:proofErr w:type="spell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»), различать их.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сравнивать различные элементы на основе зрительного ряда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«Хохлома»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07.12.15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 новых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Хохломы.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Иметь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представление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видах хохломской росписи («травка», роспись «под фон», «Кудрина»), различать их.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Личностные</w:t>
            </w:r>
            <w:proofErr w:type="gramEnd"/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«</w:t>
            </w:r>
            <w:proofErr w:type="spell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подносы».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1.Щепа. Роспись по лубу и дереву. 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2.Тиснение и резьба по бересте.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 новых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произведениям Борисовское керамики.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Сравнивать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сочетание теплых тонов керамики с традиционными цветами гончарных промыслов России.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Осознавать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борисовских</w:t>
            </w:r>
            <w:proofErr w:type="spell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мастеров.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уважительное отношение к </w:t>
            </w:r>
            <w:proofErr w:type="gramStart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традиции ям и мастеров своего края.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Иллюстрации «Щепа. Роспись, тиснение и резьба по бересте».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художественных промыслов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жизни.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 обобщения и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Объяснять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важность сохранения традиционных художественных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промыслов в современных условиях.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Различать и называть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произведения ведущих центров народных художественных промыслов.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презентации выставочных работ.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Анализировать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необходимой информации.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отношение к труду и культуре своего народа.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«Место произведений традиционны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художественных промыслов в современной жизни, быту» презентация</w:t>
            </w:r>
          </w:p>
        </w:tc>
        <w:tc>
          <w:tcPr>
            <w:tcW w:w="11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11.01.16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15134" w:type="dxa"/>
            <w:gridSpan w:val="10"/>
          </w:tcPr>
          <w:p w:rsidR="002414D3" w:rsidRPr="00273662" w:rsidRDefault="002414D3" w:rsidP="00E14159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кор – человек, общество, время - 10 часов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я новых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Характеризовать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смысл декора не только как украшения, но прежде все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го как социального знака,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определяю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щего роль хозяина вещи (носителя, пользователя).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 и объяснять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, в чем за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ративно-прикладного искусства.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диалоге о том, зачем людям украшения, что значит украсить вещь.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уважительное отношение к иному мнению.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Репродукции исторических картин русских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в которых есть изображение украшений.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1.Роль декоративного искусства в жизни древнего общества.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2.Коллективная работа «Алебастровая ваза»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первичного закрепления новых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раз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 xml:space="preserve">личать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по характерным признакам произведения декоративно-прикладно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го искусства древнего Египта,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им эстетическую оценку.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Вести поисковую работу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(подбор познавательного зрительного материа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ла) по декоративно-прикладному искус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ству Древнего Египта.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украшений (брас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лет, ожерелье) по мотивам декоративно-прикладного ис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кусства Древнего Египта.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навыками декоратив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ного обобщения в процесс е выполне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ния практической творческой работы.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проявлять активность,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Регулятивные: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использовать речь для регуляции своих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действий; 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«Древний Египет» - плакаты.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1.Одежда «говорит» о человеке.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Коллективная работа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«Бал во дворце» (по мотивам сказки «Золушка»)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- практикум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Высказываться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одеж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ды с положением ее владельца в обще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стве.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индивидуальной и коллективной </w:t>
            </w:r>
            <w:proofErr w:type="gram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формах</w:t>
            </w:r>
            <w:proofErr w:type="gram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дея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тельности, связанной с созданием творческой работы.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творческой работе цветом, формой,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пластикой линий сти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уважительное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отношение к иному мнению.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с изображением одежды.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1.О чем рассказывают нам гербы и эмблемы.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2.Герб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изучения и закрепления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смысловое значение изобразительно-декоративных элемен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тов в гербе родного города и городов области.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Определять, называть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символичес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рассматриваемых гер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бах связь конструктивного, декоратив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ного и изобразительного элементов.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декоративную компози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цию герба, в соответствии с традициями цветово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го и символического изображения гербов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доброжелательность и эмоционально-нравственная отзывчивость.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Изображения гербов разных стран.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76"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общества.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обобщения и систематизации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итоговой игре-вик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Распознавать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систематизиро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зрительный материал по декора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тивно-прикладному искусству и систематизировать его по соци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ально-стилевым признакам.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костюм, его образный строй с владельцем.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вести диалог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об особенностях художественного языка классического декоративно-прикладно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го искусства и его отличии от искус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ства народного (крестьянского).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речи новые худо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жественные термины.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формировать собственное мнение.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ценностное отношение к труду и культуре своего народа.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с моделями современной одежды.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1.Роль декоративного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по теме «Декор,         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общество, человек»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обобщения и систематизации знаний</w:t>
            </w:r>
          </w:p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итоговой игре-вик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Распознавать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систематизиро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зрительный материал по декора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тивно-прикладному искусству и систематизировать его по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соци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ально-стилевым признакам.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костюм, его образный строй с владельцем.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вести диалог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об особенностях художественного языка классического декоративно-прикладно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го искусства и его отличии от искус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ства народного (крестьянского).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речи новые худо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жественные термины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ценностное отношение к труду и культуре своего народа.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учащихся по теме «</w:t>
            </w:r>
            <w:proofErr w:type="gram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15134" w:type="dxa"/>
            <w:gridSpan w:val="10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Декоративно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е искусство в современном мире - 8 часов</w:t>
            </w: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Разнообразные виды современного декоративного творчества, материалы,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материала, формы и декора.  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закрепления новых 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Ориентироваться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широком раз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нообразии современного декоративно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-прикладного искусства, </w:t>
            </w: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материалам, технике исполнения худо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жественное стекло, керамику, ковку, литье, гобелен и т. д.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и называть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особенности современного декоратив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но-прикладного искусства.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 и определять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произве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дениях декоративно-прикладного искус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ства связь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конструктивного, декоратив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речи новые термины, связанные с декоративно-прикладным искусством.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Объяснять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Регулятивные: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практическую.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 материал по теме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30-33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замысла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композиционных эскизах  (индивидуально).</w:t>
            </w:r>
          </w:p>
          <w:p w:rsidR="002414D3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Воплощение замысла </w:t>
            </w:r>
            <w:proofErr w:type="gramStart"/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лучшим </w:t>
            </w: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ind w:lef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композиционным эскизам (работа в цвете)</w:t>
            </w:r>
          </w:p>
          <w:p w:rsidR="002414D3" w:rsidRDefault="002414D3" w:rsidP="00E14159">
            <w:pPr>
              <w:autoSpaceDE w:val="0"/>
              <w:autoSpaceDN w:val="0"/>
              <w:adjustRightInd w:val="0"/>
              <w:ind w:lef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ind w:lef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Монтаж панно.</w:t>
            </w:r>
          </w:p>
          <w:p w:rsidR="002414D3" w:rsidRDefault="002414D3" w:rsidP="00E14159">
            <w:pPr>
              <w:autoSpaceDE w:val="0"/>
              <w:autoSpaceDN w:val="0"/>
              <w:adjustRightInd w:val="0"/>
              <w:ind w:lef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4D3" w:rsidRPr="00273662" w:rsidRDefault="002414D3" w:rsidP="00E14159">
            <w:pPr>
              <w:autoSpaceDE w:val="0"/>
              <w:autoSpaceDN w:val="0"/>
              <w:adjustRightInd w:val="0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фрагментов  в более крупные блоки.</w:t>
            </w: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Завершение работы.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комплексного применения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Разрабатывать, создавать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эскизы коллективных· панно, витражей, колла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жей, декоративных украшений интерь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еров школы.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Пользоваться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языком декоративно-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Владеть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Собирать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отдельно выполненные детали в более крупные блоки, т. е. вес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 работу по принципу «от </w:t>
            </w:r>
            <w:proofErr w:type="gram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простого</w:t>
            </w:r>
            <w:proofErr w:type="gram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 сложному».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уважительное отношение к иному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мнению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  <w:r>
              <w:t xml:space="preserve"> </w:t>
            </w: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D3" w:rsidRPr="00273662" w:rsidTr="00E14159">
        <w:tc>
          <w:tcPr>
            <w:tcW w:w="534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835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2.Создание декоративной композиции «Здравствуй, лето!»</w:t>
            </w:r>
          </w:p>
        </w:tc>
        <w:tc>
          <w:tcPr>
            <w:tcW w:w="567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414D3" w:rsidRPr="00273662" w:rsidRDefault="002414D3" w:rsidP="00E14159">
            <w:pPr>
              <w:pStyle w:val="a4"/>
              <w:ind w:left="113" w:right="113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рок комплексного применения знаний</w:t>
            </w:r>
          </w:p>
        </w:tc>
        <w:tc>
          <w:tcPr>
            <w:tcW w:w="3118" w:type="dxa"/>
          </w:tcPr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Разрабатывать, создавать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эскизы панно, колла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жей, декоративных украшений интерь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еров школы. </w:t>
            </w:r>
          </w:p>
          <w:p w:rsidR="002414D3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Пользоваться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принципами декоративного обобщения в процессе выполнения практической творческой работы. </w:t>
            </w:r>
          </w:p>
          <w:p w:rsidR="002414D3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Владеть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Собирать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отдельно выполненные детали в более крупные блоки, т. е. вес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 работу по принципу «от </w:t>
            </w:r>
            <w:proofErr w:type="gramStart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>простого</w:t>
            </w:r>
            <w:proofErr w:type="gramEnd"/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 сложному». </w:t>
            </w:r>
          </w:p>
          <w:p w:rsidR="002414D3" w:rsidRPr="00273662" w:rsidRDefault="002414D3" w:rsidP="00E14159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2736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255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предвидеть возможности получения конкретного результата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Личностные</w:t>
            </w:r>
            <w:r w:rsidRPr="0027366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 </w:t>
            </w:r>
            <w:r w:rsidRPr="0027366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эстетические чувства</w:t>
            </w: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Набор игровых материалов. Карточк</w:t>
            </w:r>
            <w:proofErr w:type="gramStart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73662">
              <w:rPr>
                <w:rFonts w:ascii="Times New Roman" w:hAnsi="Times New Roman" w:cs="Times New Roman"/>
                <w:sz w:val="24"/>
                <w:szCs w:val="24"/>
              </w:rPr>
              <w:t xml:space="preserve"> лото «ДПИ»</w:t>
            </w:r>
          </w:p>
        </w:tc>
        <w:tc>
          <w:tcPr>
            <w:tcW w:w="1134" w:type="dxa"/>
          </w:tcPr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30.05.16</w:t>
            </w:r>
          </w:p>
        </w:tc>
        <w:tc>
          <w:tcPr>
            <w:tcW w:w="992" w:type="dxa"/>
          </w:tcPr>
          <w:p w:rsidR="002414D3" w:rsidRPr="00273662" w:rsidRDefault="002414D3" w:rsidP="00E1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3CB" w:rsidRDefault="001C43CB" w:rsidP="0024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3CB" w:rsidRPr="00D418D6" w:rsidRDefault="001C43CB" w:rsidP="00F53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43CB" w:rsidRPr="00D418D6" w:rsidSect="00241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B6"/>
    <w:multiLevelType w:val="hybridMultilevel"/>
    <w:tmpl w:val="F202C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B73"/>
    <w:multiLevelType w:val="hybridMultilevel"/>
    <w:tmpl w:val="CD12C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2619"/>
    <w:multiLevelType w:val="hybridMultilevel"/>
    <w:tmpl w:val="6D168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5DAE"/>
    <w:multiLevelType w:val="hybridMultilevel"/>
    <w:tmpl w:val="5F8C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277C"/>
    <w:multiLevelType w:val="hybridMultilevel"/>
    <w:tmpl w:val="0232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1A7C"/>
    <w:rsid w:val="0000041C"/>
    <w:rsid w:val="00031C2B"/>
    <w:rsid w:val="00032499"/>
    <w:rsid w:val="000717A7"/>
    <w:rsid w:val="00093024"/>
    <w:rsid w:val="00154193"/>
    <w:rsid w:val="001C43CB"/>
    <w:rsid w:val="001F7ED4"/>
    <w:rsid w:val="00207C0A"/>
    <w:rsid w:val="002121A6"/>
    <w:rsid w:val="0021397C"/>
    <w:rsid w:val="002414D3"/>
    <w:rsid w:val="00286327"/>
    <w:rsid w:val="00341A7C"/>
    <w:rsid w:val="00341F42"/>
    <w:rsid w:val="00343C1F"/>
    <w:rsid w:val="00363CA9"/>
    <w:rsid w:val="00373658"/>
    <w:rsid w:val="003C2D09"/>
    <w:rsid w:val="003C799A"/>
    <w:rsid w:val="004531EB"/>
    <w:rsid w:val="004722C1"/>
    <w:rsid w:val="004B673E"/>
    <w:rsid w:val="004F67A2"/>
    <w:rsid w:val="00502877"/>
    <w:rsid w:val="00532C1C"/>
    <w:rsid w:val="00567C95"/>
    <w:rsid w:val="005A2B7B"/>
    <w:rsid w:val="005B5BF0"/>
    <w:rsid w:val="005C4C7E"/>
    <w:rsid w:val="00605CF9"/>
    <w:rsid w:val="00610DA7"/>
    <w:rsid w:val="00613142"/>
    <w:rsid w:val="006960DC"/>
    <w:rsid w:val="006B7199"/>
    <w:rsid w:val="006D708D"/>
    <w:rsid w:val="006F3B5B"/>
    <w:rsid w:val="006F66C1"/>
    <w:rsid w:val="00724787"/>
    <w:rsid w:val="00740AE0"/>
    <w:rsid w:val="007543ED"/>
    <w:rsid w:val="007842EA"/>
    <w:rsid w:val="007A6C7D"/>
    <w:rsid w:val="00871689"/>
    <w:rsid w:val="008D70F6"/>
    <w:rsid w:val="008E2D30"/>
    <w:rsid w:val="008F07A0"/>
    <w:rsid w:val="009337E4"/>
    <w:rsid w:val="009437F4"/>
    <w:rsid w:val="00994586"/>
    <w:rsid w:val="009973A0"/>
    <w:rsid w:val="009F5DF1"/>
    <w:rsid w:val="00A10AE6"/>
    <w:rsid w:val="00A25655"/>
    <w:rsid w:val="00A35BC7"/>
    <w:rsid w:val="00A663E6"/>
    <w:rsid w:val="00B03996"/>
    <w:rsid w:val="00B0639E"/>
    <w:rsid w:val="00B110E1"/>
    <w:rsid w:val="00BC17F3"/>
    <w:rsid w:val="00BE6F09"/>
    <w:rsid w:val="00C11EB3"/>
    <w:rsid w:val="00C976C0"/>
    <w:rsid w:val="00C97D70"/>
    <w:rsid w:val="00CA21CA"/>
    <w:rsid w:val="00CE6E6C"/>
    <w:rsid w:val="00D34DE5"/>
    <w:rsid w:val="00D418D6"/>
    <w:rsid w:val="00D64C6D"/>
    <w:rsid w:val="00D8363F"/>
    <w:rsid w:val="00DB63D7"/>
    <w:rsid w:val="00DD7137"/>
    <w:rsid w:val="00E17F83"/>
    <w:rsid w:val="00E55246"/>
    <w:rsid w:val="00EE17DF"/>
    <w:rsid w:val="00F27170"/>
    <w:rsid w:val="00F44954"/>
    <w:rsid w:val="00F4770F"/>
    <w:rsid w:val="00F53BE6"/>
    <w:rsid w:val="00F6142E"/>
    <w:rsid w:val="00FA3F0C"/>
    <w:rsid w:val="00FA61EE"/>
    <w:rsid w:val="00FB707C"/>
    <w:rsid w:val="00FF6E05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5BF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B5BF0"/>
    <w:rPr>
      <w:b/>
      <w:bCs/>
    </w:rPr>
  </w:style>
  <w:style w:type="paragraph" w:styleId="a6">
    <w:name w:val="List Paragraph"/>
    <w:basedOn w:val="a"/>
    <w:uiPriority w:val="34"/>
    <w:qFormat/>
    <w:rsid w:val="00343C1F"/>
    <w:pPr>
      <w:ind w:left="720"/>
      <w:contextualSpacing/>
    </w:pPr>
  </w:style>
  <w:style w:type="paragraph" w:customStyle="1" w:styleId="a7">
    <w:name w:val="Новый"/>
    <w:basedOn w:val="a"/>
    <w:rsid w:val="002414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2414D3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479-D554-4533-A952-A284D1E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9283</Words>
  <Characters>52916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Юрий</cp:lastModifiedBy>
  <cp:revision>69</cp:revision>
  <cp:lastPrinted>2013-10-07T10:49:00Z</cp:lastPrinted>
  <dcterms:created xsi:type="dcterms:W3CDTF">2013-09-30T12:48:00Z</dcterms:created>
  <dcterms:modified xsi:type="dcterms:W3CDTF">2015-10-16T16:41:00Z</dcterms:modified>
</cp:coreProperties>
</file>